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A2FA41" w14:textId="5B489505" w:rsidR="006747CC" w:rsidRPr="006747CC" w:rsidRDefault="006747CC" w:rsidP="006747CC">
      <w:pPr>
        <w:jc w:val="center"/>
        <w:rPr>
          <w:b/>
          <w:bCs/>
          <w:color w:val="0000FF"/>
          <w:sz w:val="32"/>
          <w:szCs w:val="32"/>
        </w:rPr>
      </w:pPr>
      <w:r w:rsidRPr="006747CC">
        <w:rPr>
          <w:b/>
          <w:bCs/>
          <w:color w:val="0000FF"/>
          <w:sz w:val="32"/>
          <w:szCs w:val="32"/>
        </w:rPr>
        <w:t>20- Visitor’s policy</w:t>
      </w:r>
    </w:p>
    <w:p w14:paraId="65063FF2" w14:textId="50BC73F7" w:rsidR="006747CC" w:rsidRDefault="006747CC">
      <w:pPr>
        <w:rPr>
          <w:color w:val="0000FF"/>
        </w:rPr>
      </w:pPr>
      <w:r w:rsidRPr="00064BC9">
        <w:rPr>
          <w:b/>
          <w:bCs/>
          <w:color w:val="0000FF"/>
        </w:rPr>
        <w:t>Aim</w:t>
      </w:r>
      <w:r w:rsidRPr="006747CC">
        <w:rPr>
          <w:color w:val="0000FF"/>
        </w:rPr>
        <w:t xml:space="preserve">: To maintain a high level of security and safety for children, their parents, visitors, and staff at Woodentops. </w:t>
      </w:r>
    </w:p>
    <w:p w14:paraId="35C5BCE2" w14:textId="77777777" w:rsidR="006747CC" w:rsidRDefault="006747CC">
      <w:pPr>
        <w:rPr>
          <w:color w:val="0000FF"/>
        </w:rPr>
      </w:pPr>
      <w:r w:rsidRPr="006747CC">
        <w:rPr>
          <w:color w:val="0000FF"/>
        </w:rPr>
        <w:t xml:space="preserve">Prospective children and parents are welcome and encouraged to visit the pre-school prior to joining. </w:t>
      </w:r>
    </w:p>
    <w:p w14:paraId="615D51DC" w14:textId="77777777" w:rsidR="006747CC" w:rsidRDefault="006747CC">
      <w:pPr>
        <w:rPr>
          <w:color w:val="0000FF"/>
        </w:rPr>
      </w:pPr>
      <w:r w:rsidRPr="006747CC">
        <w:rPr>
          <w:b/>
          <w:bCs/>
          <w:color w:val="0000FF"/>
        </w:rPr>
        <w:t>Keeping Children safe</w:t>
      </w:r>
      <w:r w:rsidRPr="006747CC">
        <w:rPr>
          <w:color w:val="0000FF"/>
        </w:rPr>
        <w:t xml:space="preserve"> </w:t>
      </w:r>
    </w:p>
    <w:p w14:paraId="3A3FD6F3" w14:textId="5B3B3F80" w:rsidR="00064BC9" w:rsidRDefault="00064BC9" w:rsidP="006747CC">
      <w:pPr>
        <w:pStyle w:val="ListParagraph"/>
        <w:numPr>
          <w:ilvl w:val="0"/>
          <w:numId w:val="3"/>
        </w:numPr>
        <w:rPr>
          <w:color w:val="0000FF"/>
        </w:rPr>
      </w:pPr>
      <w:r>
        <w:rPr>
          <w:color w:val="0000FF"/>
        </w:rPr>
        <w:t>Entrance to Woodentops is through the Office door.</w:t>
      </w:r>
    </w:p>
    <w:p w14:paraId="0AFFE978" w14:textId="63927556" w:rsidR="00064BC9" w:rsidRDefault="00C669D1" w:rsidP="006747CC">
      <w:pPr>
        <w:pStyle w:val="ListParagraph"/>
        <w:numPr>
          <w:ilvl w:val="0"/>
          <w:numId w:val="3"/>
        </w:numPr>
        <w:rPr>
          <w:color w:val="0000FF"/>
        </w:rPr>
      </w:pPr>
      <w:r>
        <w:rPr>
          <w:color w:val="0000FF"/>
        </w:rPr>
        <w:t>Visitors’</w:t>
      </w:r>
      <w:r w:rsidR="00064BC9">
        <w:rPr>
          <w:color w:val="0000FF"/>
        </w:rPr>
        <w:t xml:space="preserve"> identity is </w:t>
      </w:r>
      <w:r>
        <w:rPr>
          <w:color w:val="0000FF"/>
        </w:rPr>
        <w:t>checked.</w:t>
      </w:r>
    </w:p>
    <w:p w14:paraId="53CF794E" w14:textId="0016D7E0" w:rsidR="00B832EC" w:rsidRPr="00B832EC" w:rsidRDefault="00B832EC" w:rsidP="00B832EC">
      <w:pPr>
        <w:pStyle w:val="ListParagraph"/>
        <w:numPr>
          <w:ilvl w:val="0"/>
          <w:numId w:val="3"/>
        </w:numPr>
        <w:rPr>
          <w:color w:val="0000FF"/>
        </w:rPr>
      </w:pPr>
      <w:r w:rsidRPr="006747CC">
        <w:rPr>
          <w:color w:val="0000FF"/>
        </w:rPr>
        <w:t xml:space="preserve">Visitors must </w:t>
      </w:r>
      <w:r w:rsidR="00C669D1">
        <w:rPr>
          <w:color w:val="0000FF"/>
        </w:rPr>
        <w:t>fill in</w:t>
      </w:r>
      <w:r w:rsidRPr="006747CC">
        <w:rPr>
          <w:color w:val="0000FF"/>
        </w:rPr>
        <w:t xml:space="preserve"> ‘Visitors </w:t>
      </w:r>
      <w:r w:rsidR="009E2BC8">
        <w:rPr>
          <w:color w:val="0000FF"/>
        </w:rPr>
        <w:t>book</w:t>
      </w:r>
      <w:r w:rsidRPr="006747CC">
        <w:rPr>
          <w:color w:val="0000FF"/>
        </w:rPr>
        <w:t xml:space="preserve">’ with the date, their name, </w:t>
      </w:r>
      <w:r>
        <w:rPr>
          <w:color w:val="0000FF"/>
        </w:rPr>
        <w:t xml:space="preserve">their mobile number, </w:t>
      </w:r>
      <w:r w:rsidRPr="006747CC">
        <w:rPr>
          <w:color w:val="0000FF"/>
        </w:rPr>
        <w:t xml:space="preserve">time of arrival and departure. </w:t>
      </w:r>
    </w:p>
    <w:p w14:paraId="2E9B118A" w14:textId="6CE5782A" w:rsidR="006747CC" w:rsidRPr="006747CC" w:rsidRDefault="006747CC" w:rsidP="006747CC">
      <w:pPr>
        <w:pStyle w:val="ListParagraph"/>
        <w:numPr>
          <w:ilvl w:val="0"/>
          <w:numId w:val="3"/>
        </w:numPr>
        <w:rPr>
          <w:color w:val="0000FF"/>
        </w:rPr>
      </w:pPr>
      <w:r w:rsidRPr="006747CC">
        <w:rPr>
          <w:color w:val="0000FF"/>
        </w:rPr>
        <w:t xml:space="preserve">The door to the pre-school </w:t>
      </w:r>
      <w:r w:rsidR="00064BC9">
        <w:rPr>
          <w:color w:val="0000FF"/>
        </w:rPr>
        <w:t>is</w:t>
      </w:r>
      <w:r w:rsidRPr="006747CC">
        <w:rPr>
          <w:color w:val="0000FF"/>
        </w:rPr>
        <w:t xml:space="preserve"> locked when a session is in progress. </w:t>
      </w:r>
    </w:p>
    <w:p w14:paraId="7A887690" w14:textId="7E2FEBEA" w:rsidR="006747CC" w:rsidRPr="006747CC" w:rsidRDefault="006747CC" w:rsidP="006747CC">
      <w:pPr>
        <w:pStyle w:val="ListParagraph"/>
        <w:numPr>
          <w:ilvl w:val="0"/>
          <w:numId w:val="3"/>
        </w:numPr>
        <w:rPr>
          <w:color w:val="0000FF"/>
        </w:rPr>
      </w:pPr>
      <w:r w:rsidRPr="006747CC">
        <w:rPr>
          <w:color w:val="0000FF"/>
        </w:rPr>
        <w:t xml:space="preserve">The gate </w:t>
      </w:r>
      <w:r w:rsidR="00064BC9">
        <w:rPr>
          <w:color w:val="0000FF"/>
        </w:rPr>
        <w:t xml:space="preserve">to the garden is always locked when a session is in progress. </w:t>
      </w:r>
    </w:p>
    <w:p w14:paraId="1CAD5308" w14:textId="77777777" w:rsidR="006747CC" w:rsidRPr="006747CC" w:rsidRDefault="006747CC" w:rsidP="006747CC">
      <w:pPr>
        <w:pStyle w:val="ListParagraph"/>
        <w:numPr>
          <w:ilvl w:val="0"/>
          <w:numId w:val="3"/>
        </w:numPr>
        <w:rPr>
          <w:color w:val="0000FF"/>
        </w:rPr>
      </w:pPr>
      <w:r w:rsidRPr="006747CC">
        <w:rPr>
          <w:color w:val="0000FF"/>
        </w:rPr>
        <w:t xml:space="preserve">The doorbell is in position for visitors to ring. </w:t>
      </w:r>
    </w:p>
    <w:p w14:paraId="67D15D1A" w14:textId="77777777" w:rsidR="006747CC" w:rsidRDefault="006747CC" w:rsidP="006747CC">
      <w:pPr>
        <w:pStyle w:val="ListParagraph"/>
        <w:numPr>
          <w:ilvl w:val="0"/>
          <w:numId w:val="1"/>
        </w:numPr>
        <w:rPr>
          <w:color w:val="0000FF"/>
        </w:rPr>
      </w:pPr>
      <w:r w:rsidRPr="006747CC">
        <w:rPr>
          <w:color w:val="0000FF"/>
        </w:rPr>
        <w:t xml:space="preserve">The pre-school has the right to refuse entry, or to ask a visitor to leave the pre-school. We will do so if we are unsure of the reason for their visit. </w:t>
      </w:r>
    </w:p>
    <w:p w14:paraId="152BEB72" w14:textId="6412CD8B" w:rsidR="006747CC" w:rsidRDefault="006747CC" w:rsidP="006747CC">
      <w:pPr>
        <w:pStyle w:val="ListParagraph"/>
        <w:numPr>
          <w:ilvl w:val="0"/>
          <w:numId w:val="1"/>
        </w:numPr>
        <w:rPr>
          <w:color w:val="0000FF"/>
        </w:rPr>
      </w:pPr>
      <w:r w:rsidRPr="006747CC">
        <w:rPr>
          <w:color w:val="0000FF"/>
        </w:rPr>
        <w:t xml:space="preserve">Visitors must put their bag in the </w:t>
      </w:r>
      <w:r w:rsidR="00B832EC">
        <w:rPr>
          <w:color w:val="0000FF"/>
        </w:rPr>
        <w:t>office, along with their mobile phone</w:t>
      </w:r>
      <w:r w:rsidR="00BC69B1">
        <w:rPr>
          <w:color w:val="0000FF"/>
        </w:rPr>
        <w:t>.</w:t>
      </w:r>
      <w:r w:rsidRPr="006747CC">
        <w:rPr>
          <w:color w:val="0000FF"/>
        </w:rPr>
        <w:t xml:space="preserve"> </w:t>
      </w:r>
    </w:p>
    <w:p w14:paraId="5C22A014" w14:textId="251F3951" w:rsidR="006747CC" w:rsidRDefault="006747CC" w:rsidP="006747CC">
      <w:pPr>
        <w:pStyle w:val="ListParagraph"/>
        <w:numPr>
          <w:ilvl w:val="0"/>
          <w:numId w:val="1"/>
        </w:numPr>
        <w:rPr>
          <w:color w:val="0000FF"/>
        </w:rPr>
      </w:pPr>
      <w:r w:rsidRPr="006747CC">
        <w:rPr>
          <w:color w:val="0000FF"/>
        </w:rPr>
        <w:t xml:space="preserve">If the visitor needs to take a phone call, they must leave the room and </w:t>
      </w:r>
      <w:r w:rsidR="00B832EC">
        <w:rPr>
          <w:color w:val="0000FF"/>
        </w:rPr>
        <w:t xml:space="preserve">make the call in the office </w:t>
      </w:r>
      <w:r w:rsidRPr="006747CC">
        <w:rPr>
          <w:color w:val="0000FF"/>
        </w:rPr>
        <w:t xml:space="preserve">or outside of the building. </w:t>
      </w:r>
    </w:p>
    <w:p w14:paraId="09B62F8C" w14:textId="41F776EB" w:rsidR="006747CC" w:rsidRDefault="006747CC" w:rsidP="006747CC">
      <w:pPr>
        <w:pStyle w:val="ListParagraph"/>
        <w:numPr>
          <w:ilvl w:val="0"/>
          <w:numId w:val="1"/>
        </w:numPr>
        <w:rPr>
          <w:color w:val="0000FF"/>
        </w:rPr>
      </w:pPr>
      <w:r w:rsidRPr="006747CC">
        <w:rPr>
          <w:color w:val="0000FF"/>
        </w:rPr>
        <w:t xml:space="preserve">At no time during the visit are visitors allowed to take photos of the children </w:t>
      </w:r>
      <w:r w:rsidR="00B832EC">
        <w:rPr>
          <w:color w:val="0000FF"/>
        </w:rPr>
        <w:t>unless it is a booked photographer.</w:t>
      </w:r>
    </w:p>
    <w:p w14:paraId="1AB24417" w14:textId="3B322562" w:rsidR="006747CC" w:rsidRDefault="006747CC" w:rsidP="006747CC">
      <w:pPr>
        <w:pStyle w:val="ListParagraph"/>
        <w:numPr>
          <w:ilvl w:val="0"/>
          <w:numId w:val="1"/>
        </w:numPr>
        <w:rPr>
          <w:color w:val="0000FF"/>
        </w:rPr>
      </w:pPr>
      <w:r w:rsidRPr="006747CC">
        <w:rPr>
          <w:color w:val="0000FF"/>
        </w:rPr>
        <w:t xml:space="preserve">Unacceptable behaviour will not be tolerated, and the visitor will be asked to leave. </w:t>
      </w:r>
    </w:p>
    <w:p w14:paraId="0D724AD9" w14:textId="5581E263" w:rsidR="006747CC" w:rsidRDefault="006747CC" w:rsidP="006747CC">
      <w:pPr>
        <w:pStyle w:val="ListParagraph"/>
        <w:numPr>
          <w:ilvl w:val="0"/>
          <w:numId w:val="1"/>
        </w:numPr>
        <w:rPr>
          <w:color w:val="0000FF"/>
        </w:rPr>
      </w:pPr>
      <w:r w:rsidRPr="006747CC">
        <w:rPr>
          <w:color w:val="0000FF"/>
        </w:rPr>
        <w:t xml:space="preserve">Visitors will be always supervised by a member of staff. </w:t>
      </w:r>
    </w:p>
    <w:p w14:paraId="0D90F46E" w14:textId="77777777" w:rsidR="006747CC" w:rsidRDefault="006747CC" w:rsidP="006747CC">
      <w:pPr>
        <w:pStyle w:val="ListParagraph"/>
        <w:numPr>
          <w:ilvl w:val="0"/>
          <w:numId w:val="1"/>
        </w:numPr>
        <w:rPr>
          <w:color w:val="0000FF"/>
        </w:rPr>
      </w:pPr>
      <w:r w:rsidRPr="006747CC">
        <w:rPr>
          <w:color w:val="0000FF"/>
        </w:rPr>
        <w:t>No visitor will be left alone with the children at any time.</w:t>
      </w:r>
    </w:p>
    <w:p w14:paraId="25CFDFAF" w14:textId="0CFDC8A7" w:rsidR="006747CC" w:rsidRPr="006747CC" w:rsidRDefault="006747CC" w:rsidP="006747CC">
      <w:pPr>
        <w:rPr>
          <w:b/>
          <w:bCs/>
          <w:color w:val="0000FF"/>
        </w:rPr>
      </w:pPr>
      <w:r w:rsidRPr="006747CC">
        <w:rPr>
          <w:b/>
          <w:bCs/>
          <w:color w:val="0000FF"/>
        </w:rPr>
        <w:t xml:space="preserve">In an emergency </w:t>
      </w:r>
    </w:p>
    <w:p w14:paraId="5BF61596" w14:textId="1ADD33E1" w:rsidR="006747CC" w:rsidRDefault="006747CC" w:rsidP="006747CC">
      <w:pPr>
        <w:pStyle w:val="ListParagraph"/>
        <w:numPr>
          <w:ilvl w:val="0"/>
          <w:numId w:val="1"/>
        </w:numPr>
        <w:rPr>
          <w:color w:val="0000FF"/>
        </w:rPr>
      </w:pPr>
      <w:r w:rsidRPr="006747CC">
        <w:rPr>
          <w:color w:val="0000FF"/>
        </w:rPr>
        <w:t xml:space="preserve">Visitors must listen to the manager in charge for instructions. </w:t>
      </w:r>
    </w:p>
    <w:p w14:paraId="1F56A748" w14:textId="14579F49" w:rsidR="00095589" w:rsidRDefault="006747CC" w:rsidP="006747CC">
      <w:pPr>
        <w:pStyle w:val="ListParagraph"/>
        <w:numPr>
          <w:ilvl w:val="0"/>
          <w:numId w:val="1"/>
        </w:numPr>
        <w:rPr>
          <w:color w:val="0000FF"/>
        </w:rPr>
      </w:pPr>
      <w:r w:rsidRPr="006747CC">
        <w:rPr>
          <w:color w:val="0000FF"/>
        </w:rPr>
        <w:t>If there is a planned fire drill, the visitor will be told at the beginning of their visit.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064BC9" w14:paraId="55AA48F9" w14:textId="77777777" w:rsidTr="00064BC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71A3E" w14:textId="77777777" w:rsidR="00064BC9" w:rsidRDefault="00064BC9">
            <w:pPr>
              <w:spacing w:before="240"/>
              <w:rPr>
                <w:color w:val="0000FF"/>
                <w:sz w:val="28"/>
                <w:szCs w:val="28"/>
              </w:rPr>
            </w:pPr>
            <w:r>
              <w:rPr>
                <w:color w:val="0000FF"/>
                <w:sz w:val="28"/>
                <w:szCs w:val="28"/>
              </w:rPr>
              <w:t xml:space="preserve">This policy was adopted on 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6A37A" w14:textId="77777777" w:rsidR="00064BC9" w:rsidRDefault="00064BC9">
            <w:pPr>
              <w:spacing w:before="240"/>
              <w:rPr>
                <w:color w:val="0000FF"/>
                <w:sz w:val="28"/>
                <w:szCs w:val="28"/>
              </w:rPr>
            </w:pPr>
            <w:r>
              <w:rPr>
                <w:color w:val="0000FF"/>
                <w:sz w:val="28"/>
                <w:szCs w:val="28"/>
              </w:rPr>
              <w:t>25</w:t>
            </w:r>
            <w:r>
              <w:rPr>
                <w:color w:val="0000FF"/>
                <w:sz w:val="28"/>
                <w:szCs w:val="28"/>
                <w:vertAlign w:val="superscript"/>
              </w:rPr>
              <w:t>th</w:t>
            </w:r>
            <w:r>
              <w:rPr>
                <w:color w:val="0000FF"/>
                <w:sz w:val="28"/>
                <w:szCs w:val="28"/>
              </w:rPr>
              <w:t xml:space="preserve"> March 2019</w:t>
            </w:r>
          </w:p>
        </w:tc>
      </w:tr>
      <w:tr w:rsidR="00064BC9" w14:paraId="3890559B" w14:textId="77777777" w:rsidTr="00064BC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E6781" w14:textId="77777777" w:rsidR="00064BC9" w:rsidRDefault="00064BC9">
            <w:pPr>
              <w:spacing w:before="240"/>
              <w:rPr>
                <w:color w:val="0000FF"/>
                <w:sz w:val="28"/>
                <w:szCs w:val="28"/>
              </w:rPr>
            </w:pPr>
            <w:r>
              <w:rPr>
                <w:color w:val="0000FF"/>
                <w:sz w:val="28"/>
                <w:szCs w:val="28"/>
              </w:rPr>
              <w:t xml:space="preserve">Policy reviewed 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57AAF" w14:textId="29D81264" w:rsidR="00064BC9" w:rsidRDefault="0023208C">
            <w:pPr>
              <w:spacing w:before="240"/>
              <w:rPr>
                <w:color w:val="0000FF"/>
                <w:sz w:val="28"/>
                <w:szCs w:val="28"/>
              </w:rPr>
            </w:pPr>
            <w:r>
              <w:rPr>
                <w:color w:val="0000FF"/>
                <w:sz w:val="28"/>
                <w:szCs w:val="28"/>
              </w:rPr>
              <w:t>16</w:t>
            </w:r>
            <w:r w:rsidRPr="0023208C">
              <w:rPr>
                <w:color w:val="0000FF"/>
                <w:sz w:val="28"/>
                <w:szCs w:val="28"/>
                <w:vertAlign w:val="superscript"/>
              </w:rPr>
              <w:t>th</w:t>
            </w:r>
            <w:r>
              <w:rPr>
                <w:color w:val="0000FF"/>
                <w:sz w:val="28"/>
                <w:szCs w:val="28"/>
              </w:rPr>
              <w:t xml:space="preserve"> May 2025</w:t>
            </w:r>
          </w:p>
        </w:tc>
      </w:tr>
      <w:tr w:rsidR="00064BC9" w14:paraId="35EBDA0A" w14:textId="77777777" w:rsidTr="00064BC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0EBF9" w14:textId="77777777" w:rsidR="00064BC9" w:rsidRDefault="00064BC9">
            <w:pPr>
              <w:spacing w:before="240"/>
              <w:rPr>
                <w:color w:val="0000FF"/>
                <w:sz w:val="28"/>
                <w:szCs w:val="28"/>
              </w:rPr>
            </w:pPr>
            <w:r>
              <w:rPr>
                <w:color w:val="0000FF"/>
                <w:sz w:val="28"/>
                <w:szCs w:val="28"/>
              </w:rPr>
              <w:t xml:space="preserve">Date for review 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9645C" w14:textId="7533C647" w:rsidR="00064BC9" w:rsidRDefault="0023208C">
            <w:pPr>
              <w:spacing w:before="240"/>
              <w:rPr>
                <w:color w:val="0000FF"/>
                <w:sz w:val="28"/>
                <w:szCs w:val="28"/>
              </w:rPr>
            </w:pPr>
            <w:r>
              <w:rPr>
                <w:color w:val="0000FF"/>
                <w:sz w:val="28"/>
                <w:szCs w:val="28"/>
              </w:rPr>
              <w:t>May 2026</w:t>
            </w:r>
          </w:p>
        </w:tc>
      </w:tr>
    </w:tbl>
    <w:p w14:paraId="00867DC7" w14:textId="77777777" w:rsidR="00064BC9" w:rsidRPr="00064BC9" w:rsidRDefault="00064BC9" w:rsidP="00064BC9">
      <w:pPr>
        <w:rPr>
          <w:color w:val="0000FF"/>
        </w:rPr>
      </w:pPr>
    </w:p>
    <w:sectPr w:rsidR="00064BC9" w:rsidRPr="00064BC9" w:rsidSect="00D12CA3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9888F9" w14:textId="77777777" w:rsidR="00D12CA3" w:rsidRDefault="00D12CA3" w:rsidP="00064BC9">
      <w:pPr>
        <w:spacing w:after="0" w:line="240" w:lineRule="auto"/>
      </w:pPr>
      <w:r>
        <w:separator/>
      </w:r>
    </w:p>
  </w:endnote>
  <w:endnote w:type="continuationSeparator" w:id="0">
    <w:p w14:paraId="02302074" w14:textId="77777777" w:rsidR="00D12CA3" w:rsidRDefault="00D12CA3" w:rsidP="00064B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A5A7F7" w14:textId="77777777" w:rsidR="00D12CA3" w:rsidRDefault="00D12CA3" w:rsidP="00064BC9">
      <w:pPr>
        <w:spacing w:after="0" w:line="240" w:lineRule="auto"/>
      </w:pPr>
      <w:r>
        <w:separator/>
      </w:r>
    </w:p>
  </w:footnote>
  <w:footnote w:type="continuationSeparator" w:id="0">
    <w:p w14:paraId="783BF654" w14:textId="77777777" w:rsidR="00D12CA3" w:rsidRDefault="00D12CA3" w:rsidP="00064B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2A68E" w14:textId="3BE0AF25" w:rsidR="00064BC9" w:rsidRPr="00064BC9" w:rsidRDefault="00064BC9" w:rsidP="00064BC9">
    <w:pPr>
      <w:jc w:val="center"/>
      <w:rPr>
        <w:rFonts w:ascii="Kristen ITC" w:hAnsi="Kristen ITC" w:cs="Arial"/>
        <w:b/>
        <w:color w:val="538135" w:themeColor="accent6" w:themeShade="BF"/>
        <w:sz w:val="40"/>
        <w:szCs w:val="40"/>
      </w:rPr>
    </w:pPr>
    <w:r>
      <w:rPr>
        <w:rFonts w:ascii="Kristen ITC" w:hAnsi="Kristen ITC" w:cs="Arial"/>
        <w:b/>
        <w:color w:val="C00000"/>
        <w:sz w:val="40"/>
        <w:szCs w:val="40"/>
      </w:rPr>
      <w:t>W</w:t>
    </w:r>
    <w:r>
      <w:rPr>
        <w:rFonts w:ascii="Kristen ITC" w:hAnsi="Kristen ITC" w:cs="Arial"/>
        <w:b/>
        <w:color w:val="FFC000"/>
        <w:sz w:val="40"/>
        <w:szCs w:val="40"/>
      </w:rPr>
      <w:t>o</w:t>
    </w:r>
    <w:r>
      <w:rPr>
        <w:rFonts w:ascii="Kristen ITC" w:hAnsi="Kristen ITC" w:cs="Arial"/>
        <w:b/>
        <w:color w:val="92D050"/>
        <w:sz w:val="40"/>
        <w:szCs w:val="40"/>
      </w:rPr>
      <w:t>o</w:t>
    </w:r>
    <w:r>
      <w:rPr>
        <w:rFonts w:ascii="Kristen ITC" w:hAnsi="Kristen ITC" w:cs="Arial"/>
        <w:b/>
        <w:color w:val="00B0F0"/>
        <w:sz w:val="40"/>
        <w:szCs w:val="40"/>
      </w:rPr>
      <w:t>d</w:t>
    </w:r>
    <w:r>
      <w:rPr>
        <w:rFonts w:ascii="Kristen ITC" w:hAnsi="Kristen ITC" w:cs="Arial"/>
        <w:b/>
        <w:color w:val="FF0000"/>
        <w:sz w:val="40"/>
        <w:szCs w:val="40"/>
      </w:rPr>
      <w:t>e</w:t>
    </w:r>
    <w:r>
      <w:rPr>
        <w:rFonts w:ascii="Kristen ITC" w:hAnsi="Kristen ITC" w:cs="Arial"/>
        <w:b/>
        <w:color w:val="92D050"/>
        <w:sz w:val="40"/>
        <w:szCs w:val="40"/>
      </w:rPr>
      <w:t>n</w:t>
    </w:r>
    <w:r>
      <w:rPr>
        <w:rFonts w:ascii="Kristen ITC" w:hAnsi="Kristen ITC" w:cs="Arial"/>
        <w:b/>
        <w:color w:val="7030A0"/>
        <w:sz w:val="40"/>
        <w:szCs w:val="40"/>
      </w:rPr>
      <w:t>t</w:t>
    </w:r>
    <w:r>
      <w:rPr>
        <w:rFonts w:ascii="Kristen ITC" w:hAnsi="Kristen ITC" w:cs="Arial"/>
        <w:b/>
        <w:color w:val="00B050"/>
        <w:sz w:val="40"/>
        <w:szCs w:val="40"/>
      </w:rPr>
      <w:t>o</w:t>
    </w:r>
    <w:r>
      <w:rPr>
        <w:rFonts w:ascii="Kristen ITC" w:hAnsi="Kristen ITC" w:cs="Arial"/>
        <w:b/>
        <w:color w:val="C00000"/>
        <w:sz w:val="40"/>
        <w:szCs w:val="40"/>
      </w:rPr>
      <w:t>p</w:t>
    </w:r>
    <w:r>
      <w:rPr>
        <w:rFonts w:ascii="Kristen ITC" w:hAnsi="Kristen ITC" w:cs="Arial"/>
        <w:b/>
        <w:color w:val="FF0066"/>
        <w:sz w:val="40"/>
        <w:szCs w:val="40"/>
      </w:rPr>
      <w:t>s</w:t>
    </w:r>
    <w:r>
      <w:rPr>
        <w:rFonts w:ascii="Kristen ITC" w:hAnsi="Kristen ITC" w:cs="Arial"/>
        <w:b/>
        <w:color w:val="525252" w:themeColor="accent3" w:themeShade="80"/>
        <w:sz w:val="40"/>
        <w:szCs w:val="40"/>
      </w:rPr>
      <w:t xml:space="preserve"> </w:t>
    </w:r>
    <w:r>
      <w:rPr>
        <w:rFonts w:ascii="Kristen ITC" w:hAnsi="Kristen ITC" w:cs="Arial"/>
        <w:b/>
        <w:color w:val="7030A0"/>
        <w:sz w:val="40"/>
        <w:szCs w:val="40"/>
      </w:rPr>
      <w:t>P</w:t>
    </w:r>
    <w:r>
      <w:rPr>
        <w:rFonts w:ascii="Kristen ITC" w:hAnsi="Kristen ITC" w:cs="Arial"/>
        <w:b/>
        <w:color w:val="00B050"/>
        <w:sz w:val="40"/>
        <w:szCs w:val="40"/>
      </w:rPr>
      <w:t>r</w:t>
    </w:r>
    <w:r>
      <w:rPr>
        <w:rFonts w:ascii="Kristen ITC" w:hAnsi="Kristen ITC" w:cs="Arial"/>
        <w:b/>
        <w:color w:val="00B0F0"/>
        <w:sz w:val="40"/>
        <w:szCs w:val="40"/>
      </w:rPr>
      <w:t>e</w:t>
    </w:r>
    <w:r>
      <w:rPr>
        <w:rFonts w:ascii="Kristen ITC" w:hAnsi="Kristen ITC" w:cs="Arial"/>
        <w:b/>
        <w:color w:val="002060"/>
        <w:sz w:val="40"/>
        <w:szCs w:val="40"/>
      </w:rPr>
      <w:t>s</w:t>
    </w:r>
    <w:r>
      <w:rPr>
        <w:rFonts w:ascii="Kristen ITC" w:hAnsi="Kristen ITC" w:cs="Arial"/>
        <w:b/>
        <w:color w:val="FF0066"/>
        <w:sz w:val="40"/>
        <w:szCs w:val="40"/>
      </w:rPr>
      <w:t>c</w:t>
    </w:r>
    <w:r>
      <w:rPr>
        <w:rFonts w:ascii="Kristen ITC" w:hAnsi="Kristen ITC" w:cs="Arial"/>
        <w:b/>
        <w:color w:val="00B050"/>
        <w:sz w:val="40"/>
        <w:szCs w:val="40"/>
      </w:rPr>
      <w:t>h</w:t>
    </w:r>
    <w:r>
      <w:rPr>
        <w:rFonts w:ascii="Kristen ITC" w:hAnsi="Kristen ITC" w:cs="Arial"/>
        <w:b/>
        <w:color w:val="0070C0"/>
        <w:sz w:val="40"/>
        <w:szCs w:val="40"/>
      </w:rPr>
      <w:t>o</w:t>
    </w:r>
    <w:r>
      <w:rPr>
        <w:rFonts w:ascii="Kristen ITC" w:hAnsi="Kristen ITC" w:cs="Arial"/>
        <w:b/>
        <w:color w:val="7030A0"/>
        <w:sz w:val="40"/>
        <w:szCs w:val="40"/>
      </w:rPr>
      <w:t>o</w:t>
    </w:r>
    <w:r>
      <w:rPr>
        <w:rFonts w:ascii="Kristen ITC" w:hAnsi="Kristen ITC" w:cs="Arial"/>
        <w:b/>
        <w:color w:val="538135" w:themeColor="accent6" w:themeShade="BF"/>
        <w:sz w:val="40"/>
        <w:szCs w:val="40"/>
      </w:rPr>
      <w:t>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A434ED"/>
    <w:multiLevelType w:val="hybridMultilevel"/>
    <w:tmpl w:val="EAFA3A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635008"/>
    <w:multiLevelType w:val="hybridMultilevel"/>
    <w:tmpl w:val="155237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BC2A61"/>
    <w:multiLevelType w:val="hybridMultilevel"/>
    <w:tmpl w:val="1C3A339A"/>
    <w:lvl w:ilvl="0" w:tplc="E3221E3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3819286">
    <w:abstractNumId w:val="0"/>
  </w:num>
  <w:num w:numId="2" w16cid:durableId="1545142410">
    <w:abstractNumId w:val="1"/>
  </w:num>
  <w:num w:numId="3" w16cid:durableId="4039926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7CC"/>
    <w:rsid w:val="00064BC9"/>
    <w:rsid w:val="00095589"/>
    <w:rsid w:val="0023208C"/>
    <w:rsid w:val="00637640"/>
    <w:rsid w:val="006747CC"/>
    <w:rsid w:val="006C2816"/>
    <w:rsid w:val="008F00D1"/>
    <w:rsid w:val="009E2BC8"/>
    <w:rsid w:val="009E4100"/>
    <w:rsid w:val="009F3A51"/>
    <w:rsid w:val="00AA2344"/>
    <w:rsid w:val="00B832EC"/>
    <w:rsid w:val="00BA5685"/>
    <w:rsid w:val="00BC69B1"/>
    <w:rsid w:val="00C669D1"/>
    <w:rsid w:val="00C853DB"/>
    <w:rsid w:val="00D12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837E5"/>
  <w15:chartTrackingRefBased/>
  <w15:docId w15:val="{3A54BC30-F69B-4319-BE5F-990B59469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47CC"/>
    <w:pPr>
      <w:ind w:left="720"/>
      <w:contextualSpacing/>
    </w:pPr>
  </w:style>
  <w:style w:type="table" w:styleId="TableGrid">
    <w:name w:val="Table Grid"/>
    <w:basedOn w:val="TableNormal"/>
    <w:uiPriority w:val="39"/>
    <w:rsid w:val="00064BC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64B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4BC9"/>
  </w:style>
  <w:style w:type="paragraph" w:styleId="Footer">
    <w:name w:val="footer"/>
    <w:basedOn w:val="Normal"/>
    <w:link w:val="FooterChar"/>
    <w:uiPriority w:val="99"/>
    <w:unhideWhenUsed/>
    <w:rsid w:val="00064B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4B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74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Noakes</dc:creator>
  <cp:keywords/>
  <dc:description/>
  <cp:lastModifiedBy>Jackie Noakes</cp:lastModifiedBy>
  <cp:revision>2</cp:revision>
  <cp:lastPrinted>2025-05-06T14:03:00Z</cp:lastPrinted>
  <dcterms:created xsi:type="dcterms:W3CDTF">2025-05-06T14:04:00Z</dcterms:created>
  <dcterms:modified xsi:type="dcterms:W3CDTF">2025-05-06T14:04:00Z</dcterms:modified>
</cp:coreProperties>
</file>