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907F5" w14:textId="7404283B" w:rsidR="00060676" w:rsidRPr="002413DB" w:rsidRDefault="00060676" w:rsidP="00060676">
      <w:pPr>
        <w:spacing w:before="120" w:after="120" w:line="360" w:lineRule="auto"/>
        <w:rPr>
          <w:rFonts w:ascii="Arial" w:hAnsi="Arial" w:cs="Arial"/>
          <w:bCs/>
          <w:sz w:val="28"/>
          <w:szCs w:val="28"/>
        </w:rPr>
      </w:pPr>
      <w:r w:rsidRPr="002413DB">
        <w:rPr>
          <w:rFonts w:ascii="Arial" w:hAnsi="Arial" w:cs="Arial"/>
          <w:bCs/>
          <w:sz w:val="28"/>
          <w:szCs w:val="28"/>
        </w:rPr>
        <w:t>09</w:t>
      </w:r>
      <w:r w:rsidRPr="002413DB">
        <w:rPr>
          <w:rFonts w:ascii="Arial" w:hAnsi="Arial" w:cs="Arial"/>
          <w:bCs/>
          <w:sz w:val="28"/>
          <w:szCs w:val="28"/>
        </w:rPr>
        <w:tab/>
      </w:r>
      <w:r w:rsidR="00863C06">
        <w:rPr>
          <w:rFonts w:ascii="Arial" w:hAnsi="Arial" w:cs="Arial"/>
          <w:bCs/>
          <w:sz w:val="28"/>
          <w:szCs w:val="28"/>
        </w:rPr>
        <w:t>Early years</w:t>
      </w:r>
      <w:r w:rsidRPr="002413DB">
        <w:rPr>
          <w:rFonts w:ascii="Arial" w:hAnsi="Arial" w:cs="Arial"/>
          <w:bCs/>
          <w:sz w:val="28"/>
          <w:szCs w:val="28"/>
        </w:rPr>
        <w:t xml:space="preserve"> practice procedures</w:t>
      </w:r>
    </w:p>
    <w:p w14:paraId="3B7B4B86" w14:textId="347C671C" w:rsidR="00A060B1" w:rsidRPr="002413DB" w:rsidRDefault="00262B3F" w:rsidP="00085A01">
      <w:pPr>
        <w:spacing w:before="120" w:after="120" w:line="360" w:lineRule="auto"/>
        <w:rPr>
          <w:rFonts w:ascii="Arial" w:hAnsi="Arial" w:cs="Arial"/>
          <w:b/>
          <w:sz w:val="28"/>
          <w:szCs w:val="28"/>
        </w:rPr>
      </w:pPr>
      <w:r w:rsidRPr="002413DB">
        <w:rPr>
          <w:rFonts w:ascii="Arial" w:hAnsi="Arial" w:cs="Arial"/>
          <w:b/>
          <w:sz w:val="28"/>
          <w:szCs w:val="28"/>
        </w:rPr>
        <w:t>0</w:t>
      </w:r>
      <w:r w:rsidR="00DE12A0" w:rsidRPr="002413DB">
        <w:rPr>
          <w:rFonts w:ascii="Arial" w:hAnsi="Arial" w:cs="Arial"/>
          <w:b/>
          <w:sz w:val="28"/>
          <w:szCs w:val="28"/>
        </w:rPr>
        <w:t>9.</w:t>
      </w:r>
      <w:r w:rsidR="007771A9" w:rsidRPr="002413DB">
        <w:rPr>
          <w:rFonts w:ascii="Arial" w:hAnsi="Arial" w:cs="Arial"/>
          <w:b/>
          <w:sz w:val="28"/>
          <w:szCs w:val="28"/>
        </w:rPr>
        <w:t>4</w:t>
      </w:r>
      <w:r w:rsidR="00AC216E" w:rsidRPr="002413DB">
        <w:rPr>
          <w:rFonts w:ascii="Arial" w:hAnsi="Arial" w:cs="Arial"/>
          <w:b/>
          <w:sz w:val="28"/>
          <w:szCs w:val="28"/>
        </w:rPr>
        <w:tab/>
      </w:r>
      <w:r w:rsidR="00A060B1" w:rsidRPr="002413DB">
        <w:rPr>
          <w:rFonts w:ascii="Arial" w:hAnsi="Arial" w:cs="Arial"/>
          <w:b/>
          <w:sz w:val="28"/>
          <w:szCs w:val="28"/>
        </w:rPr>
        <w:t xml:space="preserve">Prime </w:t>
      </w:r>
      <w:r w:rsidR="00AC70E5" w:rsidRPr="002413DB">
        <w:rPr>
          <w:rFonts w:ascii="Arial" w:hAnsi="Arial" w:cs="Arial"/>
          <w:b/>
          <w:sz w:val="28"/>
          <w:szCs w:val="28"/>
        </w:rPr>
        <w:t>t</w:t>
      </w:r>
      <w:r w:rsidR="00A060B1" w:rsidRPr="002413DB">
        <w:rPr>
          <w:rFonts w:ascii="Arial" w:hAnsi="Arial" w:cs="Arial"/>
          <w:b/>
          <w:sz w:val="28"/>
          <w:szCs w:val="28"/>
        </w:rPr>
        <w:t xml:space="preserve">imes – </w:t>
      </w:r>
      <w:r w:rsidR="00AC70E5" w:rsidRPr="002413DB">
        <w:rPr>
          <w:rFonts w:ascii="Arial" w:hAnsi="Arial" w:cs="Arial"/>
          <w:b/>
          <w:sz w:val="28"/>
          <w:szCs w:val="28"/>
        </w:rPr>
        <w:t>S</w:t>
      </w:r>
      <w:r w:rsidR="00FF5D85" w:rsidRPr="002413DB">
        <w:rPr>
          <w:rFonts w:ascii="Arial" w:hAnsi="Arial" w:cs="Arial"/>
          <w:b/>
          <w:sz w:val="28"/>
          <w:szCs w:val="28"/>
        </w:rPr>
        <w:t xml:space="preserve">ettling </w:t>
      </w:r>
      <w:proofErr w:type="gramStart"/>
      <w:r w:rsidR="00FF5D85" w:rsidRPr="002413DB">
        <w:rPr>
          <w:rFonts w:ascii="Arial" w:hAnsi="Arial" w:cs="Arial"/>
          <w:b/>
          <w:sz w:val="28"/>
          <w:szCs w:val="28"/>
        </w:rPr>
        <w:t>in</w:t>
      </w:r>
      <w:proofErr w:type="gramEnd"/>
      <w:r w:rsidR="00FF5D85" w:rsidRPr="002413DB">
        <w:rPr>
          <w:rFonts w:ascii="Arial" w:hAnsi="Arial" w:cs="Arial"/>
          <w:b/>
          <w:sz w:val="28"/>
          <w:szCs w:val="28"/>
        </w:rPr>
        <w:t xml:space="preserve"> </w:t>
      </w:r>
      <w:r w:rsidR="00812AFF">
        <w:rPr>
          <w:rFonts w:ascii="Arial" w:hAnsi="Arial" w:cs="Arial"/>
          <w:b/>
          <w:sz w:val="28"/>
          <w:szCs w:val="28"/>
        </w:rPr>
        <w:t>Dec 25</w:t>
      </w:r>
    </w:p>
    <w:p w14:paraId="5630AD66" w14:textId="779DF441" w:rsidR="003D09FD" w:rsidRPr="007316E8" w:rsidRDefault="00D66852" w:rsidP="007316E8">
      <w:pPr>
        <w:spacing w:before="120" w:after="120" w:line="360" w:lineRule="auto"/>
        <w:rPr>
          <w:rFonts w:ascii="Arial" w:hAnsi="Arial" w:cs="Arial"/>
          <w:bCs/>
          <w:sz w:val="22"/>
          <w:szCs w:val="22"/>
        </w:rPr>
      </w:pPr>
      <w:r w:rsidRPr="00085A01">
        <w:rPr>
          <w:rFonts w:ascii="Arial" w:hAnsi="Arial" w:cs="Arial"/>
          <w:bCs/>
          <w:sz w:val="22"/>
          <w:szCs w:val="22"/>
        </w:rPr>
        <w:t>T</w:t>
      </w:r>
      <w:r w:rsidR="00A060B1" w:rsidRPr="00085A01">
        <w:rPr>
          <w:rFonts w:ascii="Arial" w:hAnsi="Arial" w:cs="Arial"/>
          <w:bCs/>
          <w:sz w:val="22"/>
          <w:szCs w:val="22"/>
        </w:rPr>
        <w:t>o feel securely settled and ready to learn</w:t>
      </w:r>
      <w:r w:rsidR="006E2307" w:rsidRPr="00085A01">
        <w:rPr>
          <w:rFonts w:ascii="Arial" w:hAnsi="Arial" w:cs="Arial"/>
          <w:bCs/>
          <w:sz w:val="22"/>
          <w:szCs w:val="22"/>
        </w:rPr>
        <w:t>,</w:t>
      </w:r>
      <w:r w:rsidR="00B77553" w:rsidRPr="00085A01">
        <w:rPr>
          <w:rFonts w:ascii="Arial" w:hAnsi="Arial" w:cs="Arial"/>
          <w:bCs/>
          <w:sz w:val="22"/>
          <w:szCs w:val="22"/>
        </w:rPr>
        <w:t xml:space="preserve"> </w:t>
      </w:r>
      <w:r w:rsidR="00FF5D85" w:rsidRPr="00085A01">
        <w:rPr>
          <w:rFonts w:ascii="Arial" w:hAnsi="Arial" w:cs="Arial"/>
          <w:bCs/>
          <w:sz w:val="22"/>
          <w:szCs w:val="22"/>
        </w:rPr>
        <w:t xml:space="preserve">children </w:t>
      </w:r>
      <w:r w:rsidR="00A060B1" w:rsidRPr="00085A01">
        <w:rPr>
          <w:rFonts w:ascii="Arial" w:hAnsi="Arial" w:cs="Arial"/>
          <w:bCs/>
          <w:sz w:val="22"/>
          <w:szCs w:val="22"/>
        </w:rPr>
        <w:t xml:space="preserve">need to form attachments with the adults </w:t>
      </w:r>
      <w:r w:rsidR="00B77553" w:rsidRPr="00085A01">
        <w:rPr>
          <w:rFonts w:ascii="Arial" w:hAnsi="Arial" w:cs="Arial"/>
          <w:bCs/>
          <w:sz w:val="22"/>
          <w:szCs w:val="22"/>
        </w:rPr>
        <w:t xml:space="preserve">who care for them, primarily </w:t>
      </w:r>
      <w:r w:rsidR="00A060B1" w:rsidRPr="00085A01">
        <w:rPr>
          <w:rFonts w:ascii="Arial" w:hAnsi="Arial" w:cs="Arial"/>
          <w:bCs/>
          <w:sz w:val="22"/>
          <w:szCs w:val="22"/>
        </w:rPr>
        <w:t>a key person, but</w:t>
      </w:r>
      <w:r w:rsidR="00B77553" w:rsidRPr="00085A01">
        <w:rPr>
          <w:rFonts w:ascii="Arial" w:hAnsi="Arial" w:cs="Arial"/>
          <w:bCs/>
          <w:sz w:val="22"/>
          <w:szCs w:val="22"/>
        </w:rPr>
        <w:t xml:space="preserve"> </w:t>
      </w:r>
      <w:r w:rsidR="003D09FD" w:rsidRPr="00085A01">
        <w:rPr>
          <w:rFonts w:ascii="Arial" w:hAnsi="Arial" w:cs="Arial"/>
          <w:bCs/>
          <w:sz w:val="22"/>
          <w:szCs w:val="22"/>
        </w:rPr>
        <w:t xml:space="preserve">others </w:t>
      </w:r>
      <w:r w:rsidR="00B77553" w:rsidRPr="00085A01">
        <w:rPr>
          <w:rFonts w:ascii="Arial" w:hAnsi="Arial" w:cs="Arial"/>
          <w:bCs/>
          <w:sz w:val="22"/>
          <w:szCs w:val="22"/>
        </w:rPr>
        <w:t xml:space="preserve">too. In this way they </w:t>
      </w:r>
      <w:r w:rsidR="00A060B1" w:rsidRPr="00085A01">
        <w:rPr>
          <w:rFonts w:ascii="Arial" w:hAnsi="Arial" w:cs="Arial"/>
          <w:bCs/>
          <w:sz w:val="22"/>
          <w:szCs w:val="22"/>
        </w:rPr>
        <w:t>feel</w:t>
      </w:r>
      <w:r w:rsidR="00B77553" w:rsidRPr="00085A01">
        <w:rPr>
          <w:rFonts w:ascii="Arial" w:hAnsi="Arial" w:cs="Arial"/>
          <w:bCs/>
          <w:sz w:val="22"/>
          <w:szCs w:val="22"/>
        </w:rPr>
        <w:t xml:space="preserve"> part of a community</w:t>
      </w:r>
      <w:r w:rsidR="00A060B1" w:rsidRPr="00085A01">
        <w:rPr>
          <w:rFonts w:ascii="Arial" w:hAnsi="Arial" w:cs="Arial"/>
          <w:bCs/>
          <w:sz w:val="22"/>
          <w:szCs w:val="22"/>
        </w:rPr>
        <w:t xml:space="preserve">; they </w:t>
      </w:r>
      <w:r w:rsidR="00B10FBB" w:rsidRPr="00085A01">
        <w:rPr>
          <w:rFonts w:ascii="Arial" w:hAnsi="Arial" w:cs="Arial"/>
          <w:bCs/>
          <w:sz w:val="22"/>
          <w:szCs w:val="22"/>
        </w:rPr>
        <w:t>can</w:t>
      </w:r>
      <w:r w:rsidR="00A060B1" w:rsidRPr="00085A01">
        <w:rPr>
          <w:rFonts w:ascii="Arial" w:hAnsi="Arial" w:cs="Arial"/>
          <w:bCs/>
          <w:sz w:val="22"/>
          <w:szCs w:val="22"/>
        </w:rPr>
        <w:t xml:space="preserve"> contribute to that</w:t>
      </w:r>
      <w:r w:rsidR="00F53FD6" w:rsidRPr="00085A01">
        <w:rPr>
          <w:rFonts w:ascii="Arial" w:hAnsi="Arial" w:cs="Arial"/>
          <w:bCs/>
          <w:sz w:val="22"/>
          <w:szCs w:val="22"/>
        </w:rPr>
        <w:t xml:space="preserve"> community and receive from it. </w:t>
      </w:r>
      <w:r w:rsidR="00A060B1" w:rsidRPr="00085A01">
        <w:rPr>
          <w:rFonts w:ascii="Arial" w:hAnsi="Arial" w:cs="Arial"/>
          <w:bCs/>
          <w:sz w:val="22"/>
          <w:szCs w:val="22"/>
        </w:rPr>
        <w:t xml:space="preserve">Very </w:t>
      </w:r>
      <w:r w:rsidR="00BA0B5B" w:rsidRPr="00085A01">
        <w:rPr>
          <w:rFonts w:ascii="Arial" w:hAnsi="Arial" w:cs="Arial"/>
          <w:bCs/>
          <w:sz w:val="22"/>
          <w:szCs w:val="22"/>
        </w:rPr>
        <w:t xml:space="preserve">young children, especially </w:t>
      </w:r>
      <w:r w:rsidR="007C71F1" w:rsidRPr="00085A01">
        <w:rPr>
          <w:rFonts w:ascii="Arial" w:hAnsi="Arial" w:cs="Arial"/>
          <w:bCs/>
          <w:sz w:val="22"/>
          <w:szCs w:val="22"/>
        </w:rPr>
        <w:t>two- to three-year-olds</w:t>
      </w:r>
      <w:r w:rsidR="00A060B1" w:rsidRPr="00085A01">
        <w:rPr>
          <w:rFonts w:ascii="Arial" w:hAnsi="Arial" w:cs="Arial"/>
          <w:bCs/>
          <w:sz w:val="22"/>
          <w:szCs w:val="22"/>
        </w:rPr>
        <w:t xml:space="preserve">, approach separation </w:t>
      </w:r>
      <w:r w:rsidR="00BA0B5B" w:rsidRPr="00085A01">
        <w:rPr>
          <w:rFonts w:ascii="Arial" w:hAnsi="Arial" w:cs="Arial"/>
          <w:bCs/>
          <w:sz w:val="22"/>
          <w:szCs w:val="22"/>
        </w:rPr>
        <w:t xml:space="preserve">from their parent </w:t>
      </w:r>
      <w:r w:rsidR="00F53FD6" w:rsidRPr="00085A01">
        <w:rPr>
          <w:rFonts w:ascii="Arial" w:hAnsi="Arial" w:cs="Arial"/>
          <w:bCs/>
          <w:sz w:val="22"/>
          <w:szCs w:val="22"/>
        </w:rPr>
        <w:t>with anxieties</w:t>
      </w:r>
      <w:r w:rsidR="00BA0B5B" w:rsidRPr="00085A01">
        <w:rPr>
          <w:rFonts w:ascii="Arial" w:hAnsi="Arial" w:cs="Arial"/>
          <w:bCs/>
          <w:sz w:val="22"/>
          <w:szCs w:val="22"/>
        </w:rPr>
        <w:t xml:space="preserve">, </w:t>
      </w:r>
      <w:r w:rsidR="00A060B1" w:rsidRPr="00085A01">
        <w:rPr>
          <w:rFonts w:ascii="Arial" w:hAnsi="Arial" w:cs="Arial"/>
          <w:bCs/>
          <w:sz w:val="22"/>
          <w:szCs w:val="22"/>
        </w:rPr>
        <w:t xml:space="preserve">older children have a more secure understanding of ‘people permanence’ and </w:t>
      </w:r>
      <w:r w:rsidR="00B10FBB" w:rsidRPr="00085A01">
        <w:rPr>
          <w:rFonts w:ascii="Arial" w:hAnsi="Arial" w:cs="Arial"/>
          <w:bCs/>
          <w:sz w:val="22"/>
          <w:szCs w:val="22"/>
        </w:rPr>
        <w:t>can</w:t>
      </w:r>
      <w:r w:rsidR="00A060B1" w:rsidRPr="00085A01">
        <w:rPr>
          <w:rFonts w:ascii="Arial" w:hAnsi="Arial" w:cs="Arial"/>
          <w:bCs/>
          <w:sz w:val="22"/>
          <w:szCs w:val="22"/>
        </w:rPr>
        <w:t xml:space="preserve"> a</w:t>
      </w:r>
      <w:r w:rsidR="00F53FD6" w:rsidRPr="00085A01">
        <w:rPr>
          <w:rFonts w:ascii="Arial" w:hAnsi="Arial" w:cs="Arial"/>
          <w:bCs/>
          <w:sz w:val="22"/>
          <w:szCs w:val="22"/>
        </w:rPr>
        <w:t xml:space="preserve">pproach new experiences with </w:t>
      </w:r>
      <w:r w:rsidR="00B77553" w:rsidRPr="00085A01">
        <w:rPr>
          <w:rFonts w:ascii="Arial" w:hAnsi="Arial" w:cs="Arial"/>
          <w:bCs/>
          <w:sz w:val="22"/>
          <w:szCs w:val="22"/>
        </w:rPr>
        <w:t xml:space="preserve">confidence; </w:t>
      </w:r>
      <w:r w:rsidR="00E2508A" w:rsidRPr="00085A01">
        <w:rPr>
          <w:rFonts w:ascii="Arial" w:hAnsi="Arial" w:cs="Arial"/>
          <w:bCs/>
          <w:sz w:val="22"/>
          <w:szCs w:val="22"/>
        </w:rPr>
        <w:t xml:space="preserve">but </w:t>
      </w:r>
      <w:r w:rsidR="003D09FD" w:rsidRPr="00085A01">
        <w:rPr>
          <w:rFonts w:ascii="Arial" w:hAnsi="Arial" w:cs="Arial"/>
          <w:bCs/>
          <w:sz w:val="22"/>
          <w:szCs w:val="22"/>
        </w:rPr>
        <w:t xml:space="preserve">also </w:t>
      </w:r>
      <w:r w:rsidR="00A060B1" w:rsidRPr="00085A01">
        <w:rPr>
          <w:rFonts w:ascii="Arial" w:hAnsi="Arial" w:cs="Arial"/>
          <w:bCs/>
          <w:sz w:val="22"/>
          <w:szCs w:val="22"/>
        </w:rPr>
        <w:t xml:space="preserve">need time to adjust and feel secure. </w:t>
      </w:r>
      <w:r w:rsidR="00FF5D85" w:rsidRPr="00085A01">
        <w:rPr>
          <w:rFonts w:ascii="Arial" w:hAnsi="Arial" w:cs="Arial"/>
          <w:bCs/>
          <w:sz w:val="22"/>
          <w:szCs w:val="22"/>
        </w:rPr>
        <w:t>It is the entitleme</w:t>
      </w:r>
      <w:r w:rsidR="00B77553" w:rsidRPr="00085A01">
        <w:rPr>
          <w:rFonts w:ascii="Arial" w:hAnsi="Arial" w:cs="Arial"/>
          <w:bCs/>
          <w:sz w:val="22"/>
          <w:szCs w:val="22"/>
        </w:rPr>
        <w:t xml:space="preserve">nt of all children </w:t>
      </w:r>
      <w:r w:rsidR="00FF5D85" w:rsidRPr="00085A01">
        <w:rPr>
          <w:rFonts w:ascii="Arial" w:hAnsi="Arial" w:cs="Arial"/>
          <w:bCs/>
          <w:sz w:val="22"/>
          <w:szCs w:val="22"/>
        </w:rPr>
        <w:t>to be settled comfortably into a new environment.</w:t>
      </w:r>
      <w:r w:rsidR="00FF5D85" w:rsidRPr="002413DB">
        <w:rPr>
          <w:rFonts w:ascii="Arial" w:hAnsi="Arial" w:cs="Arial"/>
          <w:sz w:val="22"/>
          <w:szCs w:val="22"/>
        </w:rPr>
        <w:t xml:space="preserve"> </w:t>
      </w:r>
    </w:p>
    <w:p w14:paraId="676DE06C" w14:textId="3561F948" w:rsidR="003C5EEC" w:rsidRPr="000D0BAB" w:rsidRDefault="00FF5D85" w:rsidP="00085A01">
      <w:pPr>
        <w:spacing w:before="120" w:after="120" w:line="360" w:lineRule="auto"/>
        <w:rPr>
          <w:rFonts w:ascii="Arial" w:hAnsi="Arial" w:cs="Arial"/>
          <w:sz w:val="22"/>
          <w:szCs w:val="22"/>
        </w:rPr>
      </w:pPr>
      <w:r w:rsidRPr="00B93D1B">
        <w:rPr>
          <w:rFonts w:ascii="Arial" w:hAnsi="Arial" w:cs="Arial"/>
          <w:sz w:val="22"/>
          <w:szCs w:val="22"/>
        </w:rPr>
        <w:t xml:space="preserve">The </w:t>
      </w:r>
      <w:r w:rsidR="00004E1B" w:rsidRPr="00B93D1B">
        <w:rPr>
          <w:rFonts w:ascii="Arial" w:hAnsi="Arial" w:cs="Arial"/>
          <w:sz w:val="22"/>
          <w:szCs w:val="22"/>
        </w:rPr>
        <w:t xml:space="preserve">setting </w:t>
      </w:r>
      <w:r w:rsidRPr="00B93D1B">
        <w:rPr>
          <w:rFonts w:ascii="Arial" w:hAnsi="Arial" w:cs="Arial"/>
          <w:sz w:val="22"/>
          <w:szCs w:val="22"/>
        </w:rPr>
        <w:t>manager and key pers</w:t>
      </w:r>
      <w:r w:rsidR="00B77553" w:rsidRPr="00B93D1B">
        <w:rPr>
          <w:rFonts w:ascii="Arial" w:hAnsi="Arial" w:cs="Arial"/>
          <w:sz w:val="22"/>
          <w:szCs w:val="22"/>
        </w:rPr>
        <w:t>on explain the need for</w:t>
      </w:r>
      <w:r w:rsidRPr="00B93D1B">
        <w:rPr>
          <w:rFonts w:ascii="Arial" w:hAnsi="Arial" w:cs="Arial"/>
          <w:sz w:val="22"/>
          <w:szCs w:val="22"/>
        </w:rPr>
        <w:t xml:space="preserve"> settling in</w:t>
      </w:r>
      <w:r w:rsidR="00B77553" w:rsidRPr="00B93D1B">
        <w:rPr>
          <w:rFonts w:ascii="Arial" w:hAnsi="Arial" w:cs="Arial"/>
          <w:sz w:val="22"/>
          <w:szCs w:val="22"/>
        </w:rPr>
        <w:t xml:space="preserve"> </w:t>
      </w:r>
      <w:r w:rsidRPr="00B93D1B">
        <w:rPr>
          <w:rFonts w:ascii="Arial" w:hAnsi="Arial" w:cs="Arial"/>
          <w:sz w:val="22"/>
          <w:szCs w:val="22"/>
        </w:rPr>
        <w:t>and agree a plan with the parent</w:t>
      </w:r>
      <w:r w:rsidR="00B93D1B" w:rsidRPr="00B93D1B">
        <w:rPr>
          <w:rFonts w:ascii="Arial" w:hAnsi="Arial" w:cs="Arial"/>
          <w:sz w:val="22"/>
          <w:szCs w:val="22"/>
        </w:rPr>
        <w:t>s</w:t>
      </w:r>
      <w:r w:rsidR="00B10FBB">
        <w:rPr>
          <w:rFonts w:ascii="Arial" w:hAnsi="Arial" w:cs="Arial"/>
          <w:sz w:val="22"/>
          <w:szCs w:val="22"/>
        </w:rPr>
        <w:t>/carer</w:t>
      </w:r>
      <w:r w:rsidRPr="00B93D1B">
        <w:rPr>
          <w:rFonts w:ascii="Arial" w:hAnsi="Arial" w:cs="Arial"/>
          <w:sz w:val="22"/>
          <w:szCs w:val="22"/>
        </w:rPr>
        <w:t xml:space="preserve">. </w:t>
      </w:r>
      <w:r w:rsidR="005C07F6">
        <w:rPr>
          <w:rFonts w:ascii="Arial" w:hAnsi="Arial" w:cs="Arial"/>
          <w:sz w:val="22"/>
          <w:szCs w:val="22"/>
        </w:rPr>
        <w:t xml:space="preserve">This usually is a session where the </w:t>
      </w:r>
      <w:r w:rsidR="00A23C1D">
        <w:rPr>
          <w:rFonts w:ascii="Arial" w:hAnsi="Arial" w:cs="Arial"/>
          <w:sz w:val="22"/>
          <w:szCs w:val="22"/>
        </w:rPr>
        <w:t>parents</w:t>
      </w:r>
      <w:r w:rsidR="005C07F6">
        <w:rPr>
          <w:rFonts w:ascii="Arial" w:hAnsi="Arial" w:cs="Arial"/>
          <w:sz w:val="22"/>
          <w:szCs w:val="22"/>
        </w:rPr>
        <w:t xml:space="preserve"> attend for an hour, the next session the child attends for an hour</w:t>
      </w:r>
      <w:r w:rsidR="00A23C1D">
        <w:rPr>
          <w:rFonts w:ascii="Arial" w:hAnsi="Arial" w:cs="Arial"/>
          <w:sz w:val="22"/>
          <w:szCs w:val="22"/>
        </w:rPr>
        <w:t xml:space="preserve"> whilst the parent pops to the café so</w:t>
      </w:r>
      <w:r w:rsidR="00BE6323">
        <w:rPr>
          <w:rFonts w:ascii="Arial" w:hAnsi="Arial" w:cs="Arial"/>
          <w:sz w:val="22"/>
          <w:szCs w:val="22"/>
        </w:rPr>
        <w:t xml:space="preserve"> are</w:t>
      </w:r>
      <w:r w:rsidR="00A23C1D">
        <w:rPr>
          <w:rFonts w:ascii="Arial" w:hAnsi="Arial" w:cs="Arial"/>
          <w:sz w:val="22"/>
          <w:szCs w:val="22"/>
        </w:rPr>
        <w:t xml:space="preserve"> </w:t>
      </w:r>
      <w:r w:rsidR="00FA162C">
        <w:rPr>
          <w:rFonts w:ascii="Arial" w:hAnsi="Arial" w:cs="Arial"/>
          <w:sz w:val="22"/>
          <w:szCs w:val="22"/>
        </w:rPr>
        <w:t>near</w:t>
      </w:r>
      <w:r w:rsidR="00A23C1D">
        <w:rPr>
          <w:rFonts w:ascii="Arial" w:hAnsi="Arial" w:cs="Arial"/>
          <w:sz w:val="22"/>
          <w:szCs w:val="22"/>
        </w:rPr>
        <w:t xml:space="preserve"> preschool. </w:t>
      </w:r>
      <w:r w:rsidR="00BE6323">
        <w:rPr>
          <w:rFonts w:ascii="Arial" w:hAnsi="Arial" w:cs="Arial"/>
          <w:sz w:val="22"/>
          <w:szCs w:val="22"/>
        </w:rPr>
        <w:t xml:space="preserve">The next session the child can start the sessions he/she is booked in for. </w:t>
      </w:r>
      <w:r w:rsidR="00FA162C">
        <w:rPr>
          <w:rFonts w:ascii="Arial" w:hAnsi="Arial" w:cs="Arial"/>
          <w:sz w:val="22"/>
          <w:szCs w:val="22"/>
        </w:rPr>
        <w:t xml:space="preserve">We also adapt the settling in based on each child’s needs and scale back if they are particularly struggling but being mindful that parents may need to go to work. </w:t>
      </w:r>
    </w:p>
    <w:p w14:paraId="27C96AA1" w14:textId="6D64EA6D" w:rsidR="00603948" w:rsidRPr="000D0BAB" w:rsidRDefault="00F53FD6" w:rsidP="00085A01">
      <w:pPr>
        <w:spacing w:before="120" w:after="120" w:line="360" w:lineRule="auto"/>
        <w:rPr>
          <w:rFonts w:ascii="Arial" w:hAnsi="Arial" w:cs="Arial"/>
          <w:b/>
          <w:sz w:val="22"/>
          <w:szCs w:val="22"/>
        </w:rPr>
      </w:pPr>
      <w:r w:rsidRPr="000D0BAB">
        <w:rPr>
          <w:rFonts w:ascii="Arial" w:hAnsi="Arial" w:cs="Arial"/>
          <w:b/>
          <w:sz w:val="22"/>
          <w:szCs w:val="22"/>
        </w:rPr>
        <w:t>S</w:t>
      </w:r>
      <w:r w:rsidR="00FF5D85" w:rsidRPr="000D0BAB">
        <w:rPr>
          <w:rFonts w:ascii="Arial" w:hAnsi="Arial" w:cs="Arial"/>
          <w:b/>
          <w:sz w:val="22"/>
          <w:szCs w:val="22"/>
        </w:rPr>
        <w:t>ettling-in</w:t>
      </w:r>
      <w:r w:rsidR="009D433E" w:rsidRPr="000D0BAB">
        <w:rPr>
          <w:rFonts w:ascii="Arial" w:hAnsi="Arial" w:cs="Arial"/>
          <w:b/>
          <w:sz w:val="22"/>
          <w:szCs w:val="22"/>
        </w:rPr>
        <w:t xml:space="preserve"> for </w:t>
      </w:r>
      <w:r w:rsidR="006F0EBF" w:rsidRPr="000D0BAB">
        <w:rPr>
          <w:rFonts w:ascii="Arial" w:hAnsi="Arial" w:cs="Arial"/>
          <w:b/>
          <w:sz w:val="22"/>
          <w:szCs w:val="22"/>
        </w:rPr>
        <w:t>those with SEND</w:t>
      </w:r>
    </w:p>
    <w:p w14:paraId="5DD0A93C" w14:textId="6EF55343" w:rsidR="00FF5D85" w:rsidRDefault="006F0EBF" w:rsidP="00085A01">
      <w:pPr>
        <w:numPr>
          <w:ilvl w:val="0"/>
          <w:numId w:val="24"/>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If a child has been identified as having SEND </w:t>
      </w:r>
      <w:r w:rsidR="00921029" w:rsidRPr="00085A01">
        <w:rPr>
          <w:rFonts w:ascii="Arial" w:hAnsi="Arial" w:cs="Arial"/>
          <w:sz w:val="22"/>
          <w:szCs w:val="22"/>
        </w:rPr>
        <w:t>then the key person</w:t>
      </w:r>
      <w:r w:rsidRPr="00085A01">
        <w:rPr>
          <w:rFonts w:ascii="Arial" w:hAnsi="Arial" w:cs="Arial"/>
          <w:sz w:val="22"/>
          <w:szCs w:val="22"/>
        </w:rPr>
        <w:t>/</w:t>
      </w:r>
      <w:r w:rsidR="00B21D6A" w:rsidRPr="00085A01">
        <w:rPr>
          <w:rFonts w:ascii="Arial" w:hAnsi="Arial" w:cs="Arial"/>
          <w:sz w:val="22"/>
          <w:szCs w:val="22"/>
        </w:rPr>
        <w:t>SENC</w:t>
      </w:r>
      <w:r w:rsidR="00DE3269" w:rsidRPr="00085A01">
        <w:rPr>
          <w:rFonts w:ascii="Arial" w:hAnsi="Arial" w:cs="Arial"/>
          <w:sz w:val="22"/>
          <w:szCs w:val="22"/>
        </w:rPr>
        <w:t>O</w:t>
      </w:r>
      <w:r w:rsidRPr="00085A01">
        <w:rPr>
          <w:rFonts w:ascii="Arial" w:hAnsi="Arial" w:cs="Arial"/>
          <w:sz w:val="22"/>
          <w:szCs w:val="22"/>
        </w:rPr>
        <w:t xml:space="preserve"> and parents</w:t>
      </w:r>
      <w:r w:rsidR="00B10FBB">
        <w:rPr>
          <w:rFonts w:ascii="Arial" w:hAnsi="Arial" w:cs="Arial"/>
          <w:sz w:val="22"/>
          <w:szCs w:val="22"/>
        </w:rPr>
        <w:t>/carers</w:t>
      </w:r>
      <w:r w:rsidRPr="00085A01">
        <w:rPr>
          <w:rFonts w:ascii="Arial" w:hAnsi="Arial" w:cs="Arial"/>
          <w:sz w:val="22"/>
          <w:szCs w:val="22"/>
        </w:rPr>
        <w:t xml:space="preserve"> will need to identify and address potential b</w:t>
      </w:r>
      <w:r w:rsidR="00F53FD6" w:rsidRPr="00085A01">
        <w:rPr>
          <w:rFonts w:ascii="Arial" w:hAnsi="Arial" w:cs="Arial"/>
          <w:sz w:val="22"/>
          <w:szCs w:val="22"/>
        </w:rPr>
        <w:t xml:space="preserve">arriers to settling in </w:t>
      </w:r>
      <w:r w:rsidRPr="00085A01">
        <w:rPr>
          <w:rFonts w:ascii="Arial" w:hAnsi="Arial" w:cs="Arial"/>
          <w:sz w:val="22"/>
          <w:szCs w:val="22"/>
        </w:rPr>
        <w:t>e</w:t>
      </w:r>
      <w:r w:rsidR="00921029" w:rsidRPr="00085A01">
        <w:rPr>
          <w:rFonts w:ascii="Arial" w:hAnsi="Arial" w:cs="Arial"/>
          <w:sz w:val="22"/>
          <w:szCs w:val="22"/>
        </w:rPr>
        <w:t>.</w:t>
      </w:r>
      <w:r w:rsidRPr="00085A01">
        <w:rPr>
          <w:rFonts w:ascii="Arial" w:hAnsi="Arial" w:cs="Arial"/>
          <w:sz w:val="22"/>
          <w:szCs w:val="22"/>
        </w:rPr>
        <w:t>g</w:t>
      </w:r>
      <w:r w:rsidR="00921029" w:rsidRPr="00085A01">
        <w:rPr>
          <w:rFonts w:ascii="Arial" w:hAnsi="Arial" w:cs="Arial"/>
          <w:sz w:val="22"/>
          <w:szCs w:val="22"/>
        </w:rPr>
        <w:t>.</w:t>
      </w:r>
      <w:r w:rsidRPr="00085A01">
        <w:rPr>
          <w:rFonts w:ascii="Arial" w:hAnsi="Arial" w:cs="Arial"/>
          <w:sz w:val="22"/>
          <w:szCs w:val="22"/>
        </w:rPr>
        <w:t xml:space="preserve"> </w:t>
      </w:r>
      <w:r w:rsidR="001A3039" w:rsidRPr="00085A01">
        <w:rPr>
          <w:rFonts w:ascii="Arial" w:hAnsi="Arial" w:cs="Arial"/>
          <w:sz w:val="22"/>
          <w:szCs w:val="22"/>
        </w:rPr>
        <w:t xml:space="preserve">timings </w:t>
      </w:r>
      <w:r w:rsidR="00921029" w:rsidRPr="00085A01">
        <w:rPr>
          <w:rFonts w:ascii="Arial" w:hAnsi="Arial" w:cs="Arial"/>
          <w:sz w:val="22"/>
          <w:szCs w:val="22"/>
        </w:rPr>
        <w:t>o</w:t>
      </w:r>
      <w:r w:rsidR="001A3039" w:rsidRPr="00085A01">
        <w:rPr>
          <w:rFonts w:ascii="Arial" w:hAnsi="Arial" w:cs="Arial"/>
          <w:sz w:val="22"/>
          <w:szCs w:val="22"/>
        </w:rPr>
        <w:t xml:space="preserve">f </w:t>
      </w:r>
      <w:r w:rsidR="00A65ACF" w:rsidRPr="00085A01">
        <w:rPr>
          <w:rFonts w:ascii="Arial" w:hAnsi="Arial" w:cs="Arial"/>
          <w:sz w:val="22"/>
          <w:szCs w:val="22"/>
        </w:rPr>
        <w:t>medication</w:t>
      </w:r>
      <w:r w:rsidR="001A3039" w:rsidRPr="00085A01">
        <w:rPr>
          <w:rFonts w:ascii="Arial" w:hAnsi="Arial" w:cs="Arial"/>
          <w:sz w:val="22"/>
          <w:szCs w:val="22"/>
        </w:rPr>
        <w:t xml:space="preserve"> and invas</w:t>
      </w:r>
      <w:r w:rsidR="00233DE2" w:rsidRPr="00085A01">
        <w:rPr>
          <w:rFonts w:ascii="Arial" w:hAnsi="Arial" w:cs="Arial"/>
          <w:sz w:val="22"/>
          <w:szCs w:val="22"/>
        </w:rPr>
        <w:t>ive procedures</w:t>
      </w:r>
      <w:r w:rsidR="00A65ACF" w:rsidRPr="00085A01">
        <w:rPr>
          <w:rFonts w:ascii="Arial" w:hAnsi="Arial" w:cs="Arial"/>
          <w:sz w:val="22"/>
          <w:szCs w:val="22"/>
        </w:rPr>
        <w:t xml:space="preserve">, </w:t>
      </w:r>
      <w:r w:rsidRPr="00085A01">
        <w:rPr>
          <w:rFonts w:ascii="Arial" w:hAnsi="Arial" w:cs="Arial"/>
          <w:sz w:val="22"/>
          <w:szCs w:val="22"/>
        </w:rPr>
        <w:t>specific routine</w:t>
      </w:r>
      <w:r w:rsidR="00A65ACF" w:rsidRPr="00085A01">
        <w:rPr>
          <w:rFonts w:ascii="Arial" w:hAnsi="Arial" w:cs="Arial"/>
          <w:sz w:val="22"/>
          <w:szCs w:val="22"/>
        </w:rPr>
        <w:t>s and levels of support.</w:t>
      </w:r>
    </w:p>
    <w:p w14:paraId="242BE199" w14:textId="77777777" w:rsidR="00F33508" w:rsidRPr="00085A01" w:rsidRDefault="00F33508" w:rsidP="00F33508">
      <w:pPr>
        <w:spacing w:before="120" w:after="120" w:line="360" w:lineRule="auto"/>
        <w:rPr>
          <w:rFonts w:ascii="Arial" w:hAnsi="Arial" w:cs="Arial"/>
          <w:b/>
          <w:sz w:val="22"/>
          <w:szCs w:val="22"/>
        </w:rPr>
      </w:pPr>
      <w:r w:rsidRPr="00085A01">
        <w:rPr>
          <w:rFonts w:ascii="Arial" w:hAnsi="Arial" w:cs="Arial"/>
          <w:b/>
          <w:sz w:val="22"/>
          <w:szCs w:val="22"/>
        </w:rPr>
        <w:t>For children whose first language is not English</w:t>
      </w:r>
    </w:p>
    <w:p w14:paraId="427A6FF7" w14:textId="77777777" w:rsidR="00F33508" w:rsidRPr="00085A01" w:rsidRDefault="00F33508" w:rsidP="00F33508">
      <w:pPr>
        <w:numPr>
          <w:ilvl w:val="0"/>
          <w:numId w:val="77"/>
        </w:numPr>
        <w:spacing w:before="120" w:after="120" w:line="360" w:lineRule="auto"/>
        <w:rPr>
          <w:rFonts w:ascii="Arial" w:hAnsi="Arial" w:cs="Arial"/>
          <w:b/>
          <w:sz w:val="22"/>
          <w:szCs w:val="22"/>
        </w:rPr>
      </w:pPr>
      <w:r w:rsidRPr="00085A01">
        <w:rPr>
          <w:rFonts w:ascii="Arial" w:hAnsi="Arial" w:cs="Arial"/>
          <w:sz w:val="22"/>
          <w:szCs w:val="22"/>
        </w:rPr>
        <w:t xml:space="preserve">For many children learning English as an additional language, the stage of </w:t>
      </w:r>
      <w:r w:rsidRPr="00B823C0">
        <w:rPr>
          <w:rFonts w:ascii="Arial" w:hAnsi="Arial" w:cs="Arial"/>
          <w:bCs/>
          <w:sz w:val="22"/>
          <w:szCs w:val="22"/>
        </w:rPr>
        <w:t>proximity</w:t>
      </w:r>
      <w:r w:rsidRPr="00085A01">
        <w:rPr>
          <w:rFonts w:ascii="Arial" w:hAnsi="Arial" w:cs="Arial"/>
          <w:sz w:val="22"/>
          <w:szCs w:val="22"/>
        </w:rPr>
        <w:t xml:space="preserve"> takes longer as the child is dependent upon the parent</w:t>
      </w:r>
      <w:r>
        <w:rPr>
          <w:rFonts w:ascii="Arial" w:hAnsi="Arial" w:cs="Arial"/>
          <w:sz w:val="22"/>
          <w:szCs w:val="22"/>
        </w:rPr>
        <w:t>/carers</w:t>
      </w:r>
      <w:r w:rsidRPr="00085A01">
        <w:rPr>
          <w:rFonts w:ascii="Arial" w:hAnsi="Arial" w:cs="Arial"/>
          <w:sz w:val="22"/>
          <w:szCs w:val="22"/>
        </w:rPr>
        <w:t>’ input to make sense of what is going on.</w:t>
      </w:r>
    </w:p>
    <w:p w14:paraId="6E263836"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If the parent</w:t>
      </w:r>
      <w:r>
        <w:rPr>
          <w:rFonts w:ascii="Arial" w:hAnsi="Arial" w:cs="Arial"/>
          <w:sz w:val="22"/>
          <w:szCs w:val="22"/>
        </w:rPr>
        <w:t>/carer</w:t>
      </w:r>
      <w:r w:rsidRPr="00085A01">
        <w:rPr>
          <w:rFonts w:ascii="Arial" w:hAnsi="Arial" w:cs="Arial"/>
          <w:sz w:val="22"/>
          <w:szCs w:val="22"/>
        </w:rPr>
        <w:t xml:space="preserve"> does not speak English, efforts are made to source an interpreter for induction; it will be helpful for them to see around the setting and be clear about their role in interpreting in the play area.</w:t>
      </w:r>
    </w:p>
    <w:p w14:paraId="4B475585"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The settling-in programme is explained to the parent</w:t>
      </w:r>
      <w:r>
        <w:rPr>
          <w:rFonts w:ascii="Arial" w:hAnsi="Arial" w:cs="Arial"/>
          <w:sz w:val="22"/>
          <w:szCs w:val="22"/>
        </w:rPr>
        <w:t>/carer</w:t>
      </w:r>
      <w:r w:rsidRPr="00085A01">
        <w:rPr>
          <w:rFonts w:ascii="Arial" w:hAnsi="Arial" w:cs="Arial"/>
          <w:sz w:val="22"/>
          <w:szCs w:val="22"/>
        </w:rPr>
        <w:t xml:space="preserve">, and it is emphasised how important it is that they stay with the child and talk to him/her in the home language to be able to explain things. </w:t>
      </w:r>
    </w:p>
    <w:p w14:paraId="0AA8AA5C"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 xml:space="preserve">Through the interpreter, the key person will try to gauge the child’s level of skills in their home language; this will give the key person an idea of the child’s interests and levels of understanding. </w:t>
      </w:r>
    </w:p>
    <w:p w14:paraId="039C3323"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The need for the parent</w:t>
      </w:r>
      <w:r>
        <w:rPr>
          <w:rFonts w:ascii="Arial" w:hAnsi="Arial" w:cs="Arial"/>
          <w:sz w:val="22"/>
          <w:szCs w:val="22"/>
        </w:rPr>
        <w:t>/carer</w:t>
      </w:r>
      <w:r w:rsidRPr="00085A01">
        <w:rPr>
          <w:rFonts w:ascii="Arial" w:hAnsi="Arial" w:cs="Arial"/>
          <w:sz w:val="22"/>
          <w:szCs w:val="22"/>
        </w:rPr>
        <w:t xml:space="preserve"> to converse in the child’s home language is important.</w:t>
      </w:r>
    </w:p>
    <w:p w14:paraId="1A628389"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The key person makes the parent</w:t>
      </w:r>
      <w:r>
        <w:rPr>
          <w:rFonts w:ascii="Arial" w:hAnsi="Arial" w:cs="Arial"/>
          <w:sz w:val="22"/>
          <w:szCs w:val="22"/>
        </w:rPr>
        <w:t>/carer</w:t>
      </w:r>
      <w:r w:rsidRPr="00085A01">
        <w:rPr>
          <w:rFonts w:ascii="Arial" w:hAnsi="Arial" w:cs="Arial"/>
          <w:sz w:val="22"/>
          <w:szCs w:val="22"/>
        </w:rPr>
        <w:t xml:space="preserve"> feel welcome using smiles and gestures.</w:t>
      </w:r>
    </w:p>
    <w:p w14:paraId="505CCCA0"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With the parent</w:t>
      </w:r>
      <w:r>
        <w:rPr>
          <w:rFonts w:ascii="Arial" w:hAnsi="Arial" w:cs="Arial"/>
          <w:sz w:val="22"/>
          <w:szCs w:val="22"/>
        </w:rPr>
        <w:t>/carer</w:t>
      </w:r>
      <w:r w:rsidRPr="00085A01">
        <w:rPr>
          <w:rFonts w:ascii="Arial" w:hAnsi="Arial" w:cs="Arial"/>
          <w:sz w:val="22"/>
          <w:szCs w:val="22"/>
        </w:rPr>
        <w:t>, make a list of key words in the child’s home language; sometimes it is useful to write the word as you would pronounce it. These words will be used with the child and parents</w:t>
      </w:r>
      <w:r>
        <w:rPr>
          <w:rFonts w:ascii="Arial" w:hAnsi="Arial" w:cs="Arial"/>
          <w:sz w:val="22"/>
          <w:szCs w:val="22"/>
        </w:rPr>
        <w:t>/carers</w:t>
      </w:r>
      <w:r w:rsidRPr="00085A01">
        <w:rPr>
          <w:rFonts w:ascii="Arial" w:hAnsi="Arial" w:cs="Arial"/>
          <w:sz w:val="22"/>
          <w:szCs w:val="22"/>
        </w:rPr>
        <w:t xml:space="preserve"> will be addressed with ‘hello’ and ‘goodbye’ in their language.</w:t>
      </w:r>
    </w:p>
    <w:p w14:paraId="1322F643"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lastRenderedPageBreak/>
        <w:t xml:space="preserve">The key person prepares for the child’s visits by having a favourite toy or activity ready for the child to provide a means to interact with the child. </w:t>
      </w:r>
    </w:p>
    <w:p w14:paraId="3F4E1D8A" w14:textId="77777777" w:rsidR="00F33508" w:rsidRPr="00085A01" w:rsidRDefault="00F33508" w:rsidP="00F33508">
      <w:pPr>
        <w:numPr>
          <w:ilvl w:val="0"/>
          <w:numId w:val="77"/>
        </w:numPr>
        <w:spacing w:before="120" w:after="120" w:line="360" w:lineRule="auto"/>
        <w:rPr>
          <w:rFonts w:ascii="Arial" w:hAnsi="Arial" w:cs="Arial"/>
          <w:sz w:val="22"/>
          <w:szCs w:val="22"/>
        </w:rPr>
      </w:pPr>
      <w:r w:rsidRPr="00085A01">
        <w:rPr>
          <w:rFonts w:ascii="Arial" w:hAnsi="Arial" w:cs="Arial"/>
          <w:sz w:val="22"/>
          <w:szCs w:val="22"/>
        </w:rPr>
        <w:t>Children will be spoken to as per any other child, using gestures and facial expressions to help.</w:t>
      </w:r>
    </w:p>
    <w:p w14:paraId="32D00FA0" w14:textId="77777777" w:rsidR="00F33508" w:rsidRPr="00085A01" w:rsidRDefault="00F33508" w:rsidP="00F33508">
      <w:pPr>
        <w:numPr>
          <w:ilvl w:val="0"/>
          <w:numId w:val="77"/>
        </w:numPr>
        <w:spacing w:before="120" w:after="120" w:line="360" w:lineRule="auto"/>
        <w:rPr>
          <w:rFonts w:ascii="Arial" w:hAnsi="Arial" w:cs="Arial"/>
          <w:bCs/>
          <w:sz w:val="22"/>
          <w:szCs w:val="22"/>
        </w:rPr>
      </w:pPr>
      <w:r w:rsidRPr="00085A01">
        <w:rPr>
          <w:rFonts w:ascii="Arial" w:hAnsi="Arial" w:cs="Arial"/>
          <w:sz w:val="22"/>
          <w:szCs w:val="22"/>
        </w:rPr>
        <w:t>When the child feels happy to spend time with the key person (</w:t>
      </w:r>
      <w:r w:rsidRPr="00085A01">
        <w:rPr>
          <w:rFonts w:ascii="Arial" w:hAnsi="Arial" w:cs="Arial"/>
          <w:bCs/>
          <w:sz w:val="22"/>
          <w:szCs w:val="22"/>
        </w:rPr>
        <w:t>secure base), the parent</w:t>
      </w:r>
      <w:r>
        <w:rPr>
          <w:rFonts w:ascii="Arial" w:hAnsi="Arial" w:cs="Arial"/>
          <w:bCs/>
          <w:sz w:val="22"/>
          <w:szCs w:val="22"/>
        </w:rPr>
        <w:t>/carer</w:t>
      </w:r>
      <w:r w:rsidRPr="00085A01">
        <w:rPr>
          <w:rFonts w:ascii="Arial" w:hAnsi="Arial" w:cs="Arial"/>
          <w:bCs/>
          <w:sz w:val="22"/>
          <w:szCs w:val="22"/>
        </w:rPr>
        <w:t xml:space="preserve"> should spend time outside of the room.</w:t>
      </w:r>
    </w:p>
    <w:p w14:paraId="70C2361B" w14:textId="36D5DED8" w:rsidR="003C4F5E" w:rsidRPr="008419E7" w:rsidRDefault="00F33508" w:rsidP="0099521B">
      <w:pPr>
        <w:numPr>
          <w:ilvl w:val="0"/>
          <w:numId w:val="77"/>
        </w:numPr>
        <w:spacing w:before="120" w:after="120" w:line="360" w:lineRule="auto"/>
        <w:rPr>
          <w:rFonts w:ascii="Arial" w:hAnsi="Arial" w:cs="Arial"/>
          <w:bCs/>
          <w:sz w:val="22"/>
          <w:szCs w:val="22"/>
        </w:rPr>
      </w:pPr>
      <w:r w:rsidRPr="00085A01">
        <w:rPr>
          <w:rFonts w:ascii="Arial" w:hAnsi="Arial" w:cs="Arial"/>
          <w:bCs/>
          <w:sz w:val="22"/>
          <w:szCs w:val="22"/>
        </w:rPr>
        <w:t>Progress with settling in will be done as with any other child; it just takes a little longer to reach dependency/independence.</w:t>
      </w:r>
    </w:p>
    <w:p w14:paraId="22F17788" w14:textId="77777777" w:rsidR="006258D5" w:rsidRPr="003C4F5E" w:rsidRDefault="006258D5" w:rsidP="003C4F5E">
      <w:pPr>
        <w:spacing w:before="104" w:after="52" w:line="360" w:lineRule="auto"/>
        <w:textAlignment w:val="baseline"/>
        <w:outlineLvl w:val="0"/>
        <w:rPr>
          <w:rFonts w:cs="Arial"/>
          <w:b/>
          <w:bCs/>
          <w:i/>
          <w:iCs/>
          <w:color w:val="7030A0"/>
          <w:sz w:val="20"/>
          <w:bdr w:val="none" w:sz="0" w:space="0" w:color="auto" w:frame="1"/>
          <w:lang w:eastAsia="en-GB"/>
        </w:rPr>
      </w:pPr>
      <w:r w:rsidRPr="003C4F5E">
        <w:rPr>
          <w:rFonts w:cs="Arial"/>
          <w:b/>
          <w:bCs/>
          <w:kern w:val="36"/>
          <w:sz w:val="28"/>
          <w:szCs w:val="28"/>
          <w:lang w:eastAsia="en-GB"/>
        </w:rPr>
        <w:t>Starting at Preschool</w:t>
      </w:r>
      <w:r w:rsidRPr="003C4F5E">
        <w:rPr>
          <w:rFonts w:ascii="inherit" w:hAnsi="inherit" w:cs="Lucida Sans Unicode"/>
          <w:color w:val="0000FF"/>
          <w:sz w:val="20"/>
          <w:lang w:eastAsia="en-GB"/>
        </w:rPr>
        <w:br/>
      </w:r>
      <w:r w:rsidRPr="0017663D">
        <w:rPr>
          <w:rFonts w:ascii="Arial" w:hAnsi="Arial" w:cs="Arial"/>
          <w:b/>
          <w:bCs/>
          <w:sz w:val="22"/>
          <w:szCs w:val="28"/>
          <w:bdr w:val="none" w:sz="0" w:space="0" w:color="auto" w:frame="1"/>
          <w:lang w:eastAsia="en-GB"/>
        </w:rPr>
        <w:t>Stay and Play Session.</w:t>
      </w:r>
    </w:p>
    <w:p w14:paraId="24836DC8" w14:textId="484AC951" w:rsidR="006258D5" w:rsidRPr="00B17464" w:rsidRDefault="006258D5" w:rsidP="006258D5">
      <w:pPr>
        <w:pStyle w:val="ListParagraph"/>
        <w:numPr>
          <w:ilvl w:val="0"/>
          <w:numId w:val="24"/>
        </w:numPr>
        <w:spacing w:before="104" w:after="52" w:line="360" w:lineRule="auto"/>
        <w:textAlignment w:val="baseline"/>
        <w:outlineLvl w:val="0"/>
        <w:rPr>
          <w:rFonts w:cs="Arial"/>
          <w:szCs w:val="22"/>
          <w:lang w:eastAsia="en-GB"/>
        </w:rPr>
      </w:pPr>
      <w:r w:rsidRPr="00B17464">
        <w:rPr>
          <w:rFonts w:cs="Arial"/>
          <w:szCs w:val="22"/>
          <w:lang w:eastAsia="en-GB"/>
        </w:rPr>
        <w:t xml:space="preserve">In September, the first day of term we do </w:t>
      </w:r>
      <w:proofErr w:type="gramStart"/>
      <w:r w:rsidR="00B9173F" w:rsidRPr="00B17464">
        <w:rPr>
          <w:rFonts w:cs="Arial"/>
          <w:szCs w:val="22"/>
          <w:lang w:eastAsia="en-GB"/>
        </w:rPr>
        <w:t xml:space="preserve">an </w:t>
      </w:r>
      <w:r w:rsidR="004041B4" w:rsidRPr="00B17464">
        <w:rPr>
          <w:rFonts w:cs="Arial"/>
          <w:szCs w:val="22"/>
          <w:lang w:eastAsia="en-GB"/>
        </w:rPr>
        <w:t>hours</w:t>
      </w:r>
      <w:proofErr w:type="gramEnd"/>
      <w:r w:rsidRPr="00B17464">
        <w:rPr>
          <w:rFonts w:cs="Arial"/>
          <w:szCs w:val="22"/>
          <w:lang w:eastAsia="en-GB"/>
        </w:rPr>
        <w:t xml:space="preserve"> stay and play session for all our children and their parents on the first Monday that we return to Preschool. This is a chance for you and your child to play in our setting, meet and speak to their keyworker and other staff members, meet other parents, their children and explore the Woodentops environment. If your child starts at different points in the year, we do settling-in sessions based on yours and your child’s needs. </w:t>
      </w:r>
    </w:p>
    <w:p w14:paraId="61174F2C" w14:textId="77777777" w:rsidR="006258D5" w:rsidRPr="00B17464" w:rsidRDefault="006258D5" w:rsidP="00C65A9E">
      <w:pPr>
        <w:textAlignment w:val="baseline"/>
        <w:outlineLvl w:val="0"/>
        <w:rPr>
          <w:rFonts w:ascii="Arial" w:hAnsi="Arial" w:cs="Arial"/>
          <w:b/>
          <w:bCs/>
          <w:sz w:val="22"/>
          <w:szCs w:val="28"/>
          <w:bdr w:val="none" w:sz="0" w:space="0" w:color="auto" w:frame="1"/>
          <w:lang w:eastAsia="en-GB"/>
        </w:rPr>
      </w:pPr>
      <w:r w:rsidRPr="00B17464">
        <w:rPr>
          <w:rFonts w:ascii="Arial" w:hAnsi="Arial" w:cs="Arial"/>
          <w:b/>
          <w:bCs/>
          <w:sz w:val="22"/>
          <w:szCs w:val="28"/>
          <w:bdr w:val="none" w:sz="0" w:space="0" w:color="auto" w:frame="1"/>
          <w:lang w:eastAsia="en-GB"/>
        </w:rPr>
        <w:t>Chatter Books</w:t>
      </w:r>
    </w:p>
    <w:p w14:paraId="564529B1" w14:textId="77777777" w:rsidR="006258D5" w:rsidRPr="00B17464" w:rsidRDefault="006258D5" w:rsidP="006258D5">
      <w:pPr>
        <w:pStyle w:val="ListParagraph"/>
        <w:numPr>
          <w:ilvl w:val="0"/>
          <w:numId w:val="24"/>
        </w:numPr>
        <w:spacing w:line="360" w:lineRule="auto"/>
        <w:textAlignment w:val="baseline"/>
        <w:outlineLvl w:val="0"/>
        <w:rPr>
          <w:rFonts w:cs="Arial"/>
          <w:b/>
          <w:bCs/>
          <w:i/>
          <w:iCs/>
          <w:szCs w:val="22"/>
          <w:bdr w:val="none" w:sz="0" w:space="0" w:color="auto" w:frame="1"/>
          <w:lang w:eastAsia="en-GB"/>
        </w:rPr>
      </w:pPr>
      <w:r w:rsidRPr="00B17464">
        <w:rPr>
          <w:rFonts w:cs="Arial"/>
          <w:szCs w:val="22"/>
          <w:lang w:eastAsia="en-GB"/>
        </w:rPr>
        <w:t xml:space="preserve">We give each child in our setting a book bag (this must be returned when your child leaves) and a Chatter Book. The chatter book is for you to put pictures of your child and family in, to enable us to support your child settling into Woodentops. We keep it in your book </w:t>
      </w:r>
      <w:proofErr w:type="gramStart"/>
      <w:r w:rsidRPr="00B17464">
        <w:rPr>
          <w:rFonts w:cs="Arial"/>
          <w:szCs w:val="22"/>
          <w:lang w:eastAsia="en-GB"/>
        </w:rPr>
        <w:t>bag</w:t>
      </w:r>
      <w:proofErr w:type="gramEnd"/>
      <w:r w:rsidRPr="00B17464">
        <w:rPr>
          <w:rFonts w:cs="Arial"/>
          <w:szCs w:val="22"/>
          <w:lang w:eastAsia="en-GB"/>
        </w:rPr>
        <w:t xml:space="preserve"> so it comes home with your child and then parents are asked to update it with holidays or fun things they have done at home with their child. It is called a Chatter Book because it is such a good tool to have the children talk about their home life.</w:t>
      </w:r>
    </w:p>
    <w:p w14:paraId="365D5BEB" w14:textId="77777777" w:rsidR="006258D5" w:rsidRPr="00846D71" w:rsidRDefault="006258D5" w:rsidP="00C65A9E">
      <w:pPr>
        <w:spacing w:before="104" w:after="52" w:line="360" w:lineRule="auto"/>
        <w:textAlignment w:val="baseline"/>
        <w:outlineLvl w:val="0"/>
        <w:rPr>
          <w:rFonts w:ascii="Arial" w:hAnsi="Arial" w:cs="Arial"/>
          <w:sz w:val="22"/>
          <w:szCs w:val="28"/>
          <w:lang w:eastAsia="en-GB"/>
        </w:rPr>
      </w:pPr>
      <w:r w:rsidRPr="00846D71">
        <w:rPr>
          <w:rFonts w:ascii="Arial" w:hAnsi="Arial" w:cs="Arial"/>
          <w:b/>
          <w:bCs/>
          <w:sz w:val="22"/>
          <w:szCs w:val="28"/>
          <w:bdr w:val="none" w:sz="0" w:space="0" w:color="auto" w:frame="1"/>
          <w:lang w:eastAsia="en-GB"/>
        </w:rPr>
        <w:t>The first days</w:t>
      </w:r>
      <w:r w:rsidRPr="00C65A9E">
        <w:rPr>
          <w:rFonts w:cs="Arial"/>
          <w:color w:val="0000FF"/>
          <w:sz w:val="20"/>
          <w:lang w:eastAsia="en-GB"/>
        </w:rPr>
        <w:br/>
      </w:r>
      <w:r w:rsidRPr="00846D71">
        <w:rPr>
          <w:rFonts w:ascii="Arial" w:hAnsi="Arial" w:cs="Arial"/>
          <w:sz w:val="22"/>
          <w:szCs w:val="28"/>
          <w:lang w:eastAsia="en-GB"/>
        </w:rPr>
        <w:t xml:space="preserve">We try to help your child settle at their own pace and encourage parents to do quick drop offs at the door. We will send you pictures on the family app to let you know how your child is doing. We will phone you if your child is struggling and ask you to come back.  </w:t>
      </w:r>
    </w:p>
    <w:p w14:paraId="369C2070" w14:textId="77777777" w:rsidR="006258D5" w:rsidRPr="008549DA" w:rsidRDefault="006258D5" w:rsidP="008549DA">
      <w:pPr>
        <w:spacing w:before="104" w:after="52" w:line="360" w:lineRule="auto"/>
        <w:textAlignment w:val="baseline"/>
        <w:outlineLvl w:val="0"/>
        <w:rPr>
          <w:rFonts w:ascii="Arial" w:hAnsi="Arial" w:cs="Arial"/>
          <w:sz w:val="22"/>
          <w:szCs w:val="22"/>
          <w:lang w:eastAsia="en-GB"/>
        </w:rPr>
      </w:pPr>
      <w:r w:rsidRPr="008549DA">
        <w:rPr>
          <w:rFonts w:ascii="Arial" w:hAnsi="Arial" w:cs="Arial"/>
          <w:sz w:val="22"/>
          <w:szCs w:val="22"/>
          <w:lang w:eastAsia="en-GB"/>
        </w:rPr>
        <w:t xml:space="preserve">A child who is tense or unhappy will not be able to play or learn properly, so it is important for parents / carers and pre-school staff to work together to help the child to feel confident and secure at Woodentops. Some children need a little longer to settle and we work with parents to help them settle their children in, even if it means we do 1 or 2 hours initially. We can also do home visits. </w:t>
      </w:r>
    </w:p>
    <w:p w14:paraId="1E9528E7" w14:textId="77777777" w:rsidR="006258D5" w:rsidRPr="008549DA" w:rsidRDefault="006258D5" w:rsidP="009F6C66">
      <w:pPr>
        <w:shd w:val="clear" w:color="auto" w:fill="FFFFFF"/>
        <w:spacing w:line="360" w:lineRule="auto"/>
        <w:textAlignment w:val="baseline"/>
        <w:rPr>
          <w:rFonts w:ascii="Arial" w:hAnsi="Arial" w:cs="Arial"/>
          <w:sz w:val="22"/>
          <w:szCs w:val="28"/>
          <w:lang w:eastAsia="en-GB"/>
        </w:rPr>
      </w:pPr>
      <w:r w:rsidRPr="008549DA">
        <w:rPr>
          <w:rFonts w:ascii="Arial" w:hAnsi="Arial" w:cs="Arial"/>
          <w:b/>
          <w:bCs/>
          <w:sz w:val="22"/>
          <w:szCs w:val="28"/>
          <w:bdr w:val="none" w:sz="0" w:space="0" w:color="auto" w:frame="1"/>
          <w:lang w:eastAsia="en-GB"/>
        </w:rPr>
        <w:t>What to wear:</w:t>
      </w:r>
      <w:r w:rsidRPr="008549DA">
        <w:rPr>
          <w:rFonts w:cs="Arial"/>
          <w:color w:val="0000FF"/>
          <w:sz w:val="20"/>
          <w:lang w:eastAsia="en-GB"/>
        </w:rPr>
        <w:br/>
      </w:r>
      <w:r w:rsidRPr="008549DA">
        <w:rPr>
          <w:rFonts w:ascii="Arial" w:hAnsi="Arial" w:cs="Arial"/>
          <w:sz w:val="22"/>
          <w:szCs w:val="28"/>
          <w:lang w:eastAsia="en-GB"/>
        </w:rPr>
        <w:t xml:space="preserve">To feel free to explore and experiment with all kinds of materials, including messy ones, it is best to send children dressed in clothes which are easily washable or not too new. Closed toe shoes should be worn i.e. </w:t>
      </w:r>
      <w:r w:rsidRPr="00D63A9D">
        <w:rPr>
          <w:rFonts w:ascii="Arial" w:hAnsi="Arial" w:cs="Arial"/>
          <w:b/>
          <w:bCs/>
          <w:sz w:val="22"/>
          <w:szCs w:val="28"/>
          <w:lang w:eastAsia="en-GB"/>
        </w:rPr>
        <w:t xml:space="preserve">No flip-flops, backless shoes, crocs or sandals. </w:t>
      </w:r>
    </w:p>
    <w:p w14:paraId="17CFB11D" w14:textId="77777777" w:rsidR="009F6C66" w:rsidRPr="008549DA" w:rsidRDefault="006258D5" w:rsidP="006258D5">
      <w:pPr>
        <w:pStyle w:val="ListParagraph"/>
        <w:numPr>
          <w:ilvl w:val="0"/>
          <w:numId w:val="24"/>
        </w:numPr>
        <w:shd w:val="clear" w:color="auto" w:fill="FFFFFF"/>
        <w:spacing w:line="360" w:lineRule="auto"/>
        <w:textAlignment w:val="baseline"/>
        <w:rPr>
          <w:rFonts w:cs="Arial"/>
          <w:szCs w:val="22"/>
          <w:lang w:eastAsia="en-GB"/>
        </w:rPr>
      </w:pPr>
      <w:r w:rsidRPr="008549DA">
        <w:rPr>
          <w:rFonts w:cs="Arial"/>
          <w:szCs w:val="22"/>
          <w:lang w:eastAsia="en-GB"/>
        </w:rPr>
        <w:t xml:space="preserve">Velcro shoes are brilliant- they really help with independence. </w:t>
      </w:r>
    </w:p>
    <w:p w14:paraId="5B4EF2F1" w14:textId="4B534ECC" w:rsidR="006258D5" w:rsidRPr="008549DA" w:rsidRDefault="006258D5" w:rsidP="009F6C66">
      <w:pPr>
        <w:shd w:val="clear" w:color="auto" w:fill="FFFFFF"/>
        <w:spacing w:line="360" w:lineRule="auto"/>
        <w:textAlignment w:val="baseline"/>
        <w:rPr>
          <w:rFonts w:ascii="Arial" w:hAnsi="Arial" w:cs="Arial"/>
          <w:sz w:val="22"/>
          <w:szCs w:val="28"/>
          <w:lang w:eastAsia="en-GB"/>
        </w:rPr>
      </w:pPr>
      <w:r w:rsidRPr="008549DA">
        <w:rPr>
          <w:rFonts w:ascii="Arial" w:hAnsi="Arial" w:cs="Arial"/>
          <w:sz w:val="22"/>
          <w:szCs w:val="28"/>
          <w:lang w:eastAsia="en-GB"/>
        </w:rPr>
        <w:lastRenderedPageBreak/>
        <w:t>It is good for children to practice the skills which will make them independent. Simple clothing</w:t>
      </w:r>
      <w:r w:rsidR="00BD719D">
        <w:rPr>
          <w:rFonts w:ascii="Arial" w:hAnsi="Arial" w:cs="Arial"/>
          <w:sz w:val="22"/>
          <w:szCs w:val="28"/>
          <w:lang w:eastAsia="en-GB"/>
        </w:rPr>
        <w:t xml:space="preserve">, </w:t>
      </w:r>
      <w:r w:rsidR="002A4E09">
        <w:rPr>
          <w:rFonts w:ascii="Arial" w:hAnsi="Arial" w:cs="Arial"/>
          <w:sz w:val="22"/>
          <w:szCs w:val="28"/>
          <w:lang w:eastAsia="en-GB"/>
        </w:rPr>
        <w:t>such as joggers, loose leggings etc,</w:t>
      </w:r>
      <w:r w:rsidRPr="008549DA">
        <w:rPr>
          <w:rFonts w:ascii="Arial" w:hAnsi="Arial" w:cs="Arial"/>
          <w:sz w:val="22"/>
          <w:szCs w:val="28"/>
          <w:lang w:eastAsia="en-GB"/>
        </w:rPr>
        <w:t xml:space="preserve"> which they can handle themselves will enable them to go to the toilet when they want to and to put on and take off their outdoor clothes without being too dependent on other people’s help.</w:t>
      </w:r>
    </w:p>
    <w:p w14:paraId="7ECAFD42" w14:textId="77777777" w:rsidR="006258D5" w:rsidRPr="002A4E09" w:rsidRDefault="006258D5" w:rsidP="009F6C66">
      <w:pPr>
        <w:shd w:val="clear" w:color="auto" w:fill="FFFFFF"/>
        <w:spacing w:line="360" w:lineRule="auto"/>
        <w:textAlignment w:val="baseline"/>
        <w:rPr>
          <w:rFonts w:ascii="Arial" w:hAnsi="Arial" w:cs="Arial"/>
          <w:sz w:val="22"/>
          <w:szCs w:val="28"/>
          <w:lang w:eastAsia="en-GB"/>
        </w:rPr>
      </w:pPr>
      <w:r w:rsidRPr="002A4E09">
        <w:rPr>
          <w:rFonts w:ascii="Arial" w:hAnsi="Arial" w:cs="Arial"/>
          <w:b/>
          <w:bCs/>
          <w:sz w:val="22"/>
          <w:szCs w:val="28"/>
          <w:bdr w:val="none" w:sz="0" w:space="0" w:color="auto" w:frame="1"/>
          <w:lang w:eastAsia="en-GB"/>
        </w:rPr>
        <w:t xml:space="preserve">Woodentops T-shirts and sweatshirts </w:t>
      </w:r>
      <w:r w:rsidRPr="002A4E09">
        <w:rPr>
          <w:rFonts w:ascii="Arial" w:hAnsi="Arial" w:cs="Arial"/>
          <w:sz w:val="22"/>
          <w:szCs w:val="28"/>
          <w:lang w:eastAsia="en-GB"/>
        </w:rPr>
        <w:t>are available (but not compulsory) – they cost £10.00 for t-shirts and £14 for sweatshirts, please contact us if you wish to place an order.</w:t>
      </w:r>
    </w:p>
    <w:p w14:paraId="4C62DAE4" w14:textId="77777777" w:rsidR="006258D5" w:rsidRPr="002A4E09" w:rsidRDefault="006258D5" w:rsidP="009F6C66">
      <w:pPr>
        <w:spacing w:line="360" w:lineRule="auto"/>
        <w:rPr>
          <w:rFonts w:ascii="Arial" w:hAnsi="Arial" w:cs="Arial"/>
          <w:sz w:val="22"/>
          <w:szCs w:val="28"/>
          <w:lang w:eastAsia="en-GB"/>
        </w:rPr>
      </w:pPr>
      <w:r w:rsidRPr="002A4E09">
        <w:rPr>
          <w:rFonts w:ascii="Arial" w:hAnsi="Arial" w:cs="Arial"/>
          <w:b/>
          <w:bCs/>
          <w:sz w:val="22"/>
          <w:szCs w:val="28"/>
          <w:bdr w:val="none" w:sz="0" w:space="0" w:color="auto" w:frame="1"/>
          <w:lang w:eastAsia="en-GB"/>
        </w:rPr>
        <w:t>What to bring with them:</w:t>
      </w:r>
      <w:r w:rsidRPr="002A4E09">
        <w:rPr>
          <w:rFonts w:ascii="Arial" w:hAnsi="Arial" w:cs="Arial"/>
          <w:sz w:val="22"/>
          <w:szCs w:val="28"/>
          <w:lang w:eastAsia="en-GB"/>
        </w:rPr>
        <w:br/>
        <w:t>A bottle full of water.</w:t>
      </w:r>
    </w:p>
    <w:p w14:paraId="077437DF" w14:textId="77777777" w:rsidR="006258D5" w:rsidRPr="002A4E09" w:rsidRDefault="006258D5" w:rsidP="006258D5">
      <w:pPr>
        <w:pStyle w:val="ListParagraph"/>
        <w:numPr>
          <w:ilvl w:val="0"/>
          <w:numId w:val="24"/>
        </w:numPr>
        <w:spacing w:line="360" w:lineRule="auto"/>
        <w:rPr>
          <w:rFonts w:cs="Arial"/>
          <w:szCs w:val="22"/>
          <w:lang w:eastAsia="en-GB"/>
        </w:rPr>
      </w:pPr>
      <w:r w:rsidRPr="002A4E09">
        <w:rPr>
          <w:rFonts w:cs="Arial"/>
          <w:szCs w:val="22"/>
          <w:lang w:eastAsia="en-GB"/>
        </w:rPr>
        <w:t>We operate a free-flow pre-school which means that the children will have access to the outside area whatever the weather. Therefore, your child will need the following:</w:t>
      </w:r>
      <w:r w:rsidRPr="002A4E09">
        <w:rPr>
          <w:rFonts w:cs="Arial"/>
          <w:szCs w:val="22"/>
          <w:lang w:eastAsia="en-GB"/>
        </w:rPr>
        <w:br/>
        <w:t>- Wellington Boots.</w:t>
      </w:r>
      <w:r w:rsidRPr="002A4E09">
        <w:rPr>
          <w:rFonts w:cs="Arial"/>
          <w:szCs w:val="22"/>
          <w:lang w:eastAsia="en-GB"/>
        </w:rPr>
        <w:br/>
        <w:t>- Outdoor coat.</w:t>
      </w:r>
      <w:r w:rsidRPr="002A4E09">
        <w:rPr>
          <w:rFonts w:cs="Arial"/>
          <w:szCs w:val="22"/>
          <w:lang w:eastAsia="en-GB"/>
        </w:rPr>
        <w:br/>
        <w:t>- Sun Hat / Sun cream (permission to apply is required) in warmer weather.</w:t>
      </w:r>
      <w:r w:rsidRPr="002A4E09">
        <w:rPr>
          <w:rFonts w:cs="Arial"/>
          <w:szCs w:val="22"/>
          <w:lang w:eastAsia="en-GB"/>
        </w:rPr>
        <w:br/>
        <w:t xml:space="preserve">- A change of clothes (or </w:t>
      </w:r>
      <w:proofErr w:type="gramStart"/>
      <w:r w:rsidRPr="002A4E09">
        <w:rPr>
          <w:rFonts w:cs="Arial"/>
          <w:szCs w:val="22"/>
          <w:lang w:eastAsia="en-GB"/>
        </w:rPr>
        <w:t>two !</w:t>
      </w:r>
      <w:proofErr w:type="gramEnd"/>
      <w:r w:rsidRPr="002A4E09">
        <w:rPr>
          <w:rFonts w:cs="Arial"/>
          <w:szCs w:val="22"/>
          <w:lang w:eastAsia="en-GB"/>
        </w:rPr>
        <w:t>) Including knickers/pants and socks.</w:t>
      </w:r>
      <w:r w:rsidRPr="002A4E09">
        <w:rPr>
          <w:rFonts w:cs="Arial"/>
          <w:szCs w:val="22"/>
          <w:lang w:eastAsia="en-GB"/>
        </w:rPr>
        <w:br/>
        <w:t>- Underwear or Nappies, wipes, nappy sacks and nappy cream if needed.</w:t>
      </w:r>
    </w:p>
    <w:p w14:paraId="10900DBA" w14:textId="77777777" w:rsidR="006258D5" w:rsidRPr="002A4E09" w:rsidRDefault="006258D5" w:rsidP="006258D5">
      <w:pPr>
        <w:pStyle w:val="ListParagraph"/>
        <w:numPr>
          <w:ilvl w:val="0"/>
          <w:numId w:val="24"/>
        </w:numPr>
        <w:spacing w:line="360" w:lineRule="auto"/>
        <w:rPr>
          <w:rFonts w:cs="Arial"/>
          <w:szCs w:val="22"/>
          <w:lang w:eastAsia="en-GB"/>
        </w:rPr>
      </w:pPr>
      <w:r w:rsidRPr="002A4E09">
        <w:rPr>
          <w:rFonts w:cs="Arial"/>
          <w:szCs w:val="22"/>
          <w:lang w:eastAsia="en-GB"/>
        </w:rPr>
        <w:t xml:space="preserve">We provide waterproof trousers for wet or cold weather. </w:t>
      </w:r>
    </w:p>
    <w:p w14:paraId="2898581D" w14:textId="77777777" w:rsidR="009F6C66" w:rsidRPr="002A4E09" w:rsidRDefault="006258D5" w:rsidP="002A4E09">
      <w:pPr>
        <w:spacing w:line="360" w:lineRule="auto"/>
        <w:rPr>
          <w:rFonts w:cs="Arial"/>
          <w:b/>
          <w:bCs/>
          <w:color w:val="FF0000"/>
          <w:szCs w:val="22"/>
          <w:bdr w:val="none" w:sz="0" w:space="0" w:color="auto" w:frame="1"/>
          <w:lang w:eastAsia="en-GB"/>
        </w:rPr>
      </w:pPr>
      <w:r w:rsidRPr="002A4E09">
        <w:rPr>
          <w:rFonts w:cs="Arial"/>
          <w:b/>
          <w:bCs/>
          <w:color w:val="833C0B" w:themeColor="accent2" w:themeShade="80"/>
          <w:szCs w:val="22"/>
          <w:bdr w:val="none" w:sz="0" w:space="0" w:color="auto" w:frame="1"/>
          <w:lang w:eastAsia="en-GB"/>
        </w:rPr>
        <w:t xml:space="preserve"> </w:t>
      </w:r>
      <w:r w:rsidRPr="002A4E09">
        <w:rPr>
          <w:rFonts w:cs="Arial"/>
          <w:b/>
          <w:bCs/>
          <w:color w:val="FF0000"/>
          <w:szCs w:val="22"/>
          <w:bdr w:val="none" w:sz="0" w:space="0" w:color="auto" w:frame="1"/>
          <w:lang w:eastAsia="en-GB"/>
        </w:rPr>
        <w:t>Please put in a named Bag with all items clearly named.</w:t>
      </w:r>
    </w:p>
    <w:p w14:paraId="0DDDE830" w14:textId="5F679D64" w:rsidR="006258D5" w:rsidRPr="002A4E09" w:rsidRDefault="006258D5" w:rsidP="009F6C66">
      <w:pPr>
        <w:spacing w:line="360" w:lineRule="auto"/>
        <w:rPr>
          <w:rFonts w:ascii="Arial" w:hAnsi="Arial" w:cs="Arial"/>
          <w:b/>
          <w:bCs/>
          <w:sz w:val="22"/>
          <w:szCs w:val="28"/>
          <w:bdr w:val="none" w:sz="0" w:space="0" w:color="auto" w:frame="1"/>
          <w:lang w:eastAsia="en-GB"/>
        </w:rPr>
      </w:pPr>
      <w:r w:rsidRPr="002A4E09">
        <w:rPr>
          <w:rFonts w:ascii="Arial" w:hAnsi="Arial" w:cs="Arial"/>
          <w:b/>
          <w:bCs/>
          <w:sz w:val="22"/>
          <w:szCs w:val="28"/>
          <w:bdr w:val="none" w:sz="0" w:space="0" w:color="auto" w:frame="1"/>
          <w:lang w:eastAsia="en-GB"/>
        </w:rPr>
        <w:t>If staying for Lunch:</w:t>
      </w:r>
      <w:r w:rsidRPr="002A4E09">
        <w:rPr>
          <w:rFonts w:ascii="Arial" w:hAnsi="Arial" w:cs="Arial"/>
          <w:sz w:val="22"/>
          <w:szCs w:val="28"/>
          <w:lang w:eastAsia="en-GB"/>
        </w:rPr>
        <w:br/>
        <w:t>Please provide your child’s lunch in a named, insulated lunch bag. Avoid putting nuts or any nut-based products in lunches as some children may have allergies. We promote healthy eating and encourage the children to bring fruit, vegetables, yoghurts etc.</w:t>
      </w:r>
    </w:p>
    <w:p w14:paraId="15213336" w14:textId="77777777" w:rsidR="006258D5" w:rsidRPr="002A4E09" w:rsidRDefault="006258D5" w:rsidP="006258D5">
      <w:pPr>
        <w:pStyle w:val="ListParagraph"/>
        <w:numPr>
          <w:ilvl w:val="0"/>
          <w:numId w:val="24"/>
        </w:numPr>
        <w:spacing w:line="360" w:lineRule="auto"/>
        <w:rPr>
          <w:rFonts w:cs="Arial"/>
          <w:b/>
          <w:bCs/>
          <w:szCs w:val="22"/>
          <w:bdr w:val="none" w:sz="0" w:space="0" w:color="auto" w:frame="1"/>
          <w:lang w:eastAsia="en-GB"/>
        </w:rPr>
      </w:pPr>
      <w:r w:rsidRPr="002A4E09">
        <w:rPr>
          <w:rFonts w:cs="Arial"/>
          <w:szCs w:val="22"/>
          <w:lang w:eastAsia="en-GB"/>
        </w:rPr>
        <w:t>A lunchtime idea sheet is in your Chatter Book.</w:t>
      </w:r>
    </w:p>
    <w:p w14:paraId="35B65F52" w14:textId="77777777" w:rsidR="006258D5" w:rsidRPr="002A4E09" w:rsidRDefault="006258D5" w:rsidP="006258D5">
      <w:pPr>
        <w:pStyle w:val="ListParagraph"/>
        <w:numPr>
          <w:ilvl w:val="0"/>
          <w:numId w:val="24"/>
        </w:numPr>
        <w:spacing w:before="240" w:line="360" w:lineRule="auto"/>
        <w:rPr>
          <w:rFonts w:cs="Arial"/>
          <w:szCs w:val="22"/>
          <w:lang w:eastAsia="en-GB"/>
        </w:rPr>
      </w:pPr>
      <w:r w:rsidRPr="002A4E09">
        <w:rPr>
          <w:rFonts w:cs="Arial"/>
          <w:szCs w:val="22"/>
          <w:lang w:eastAsia="en-GB"/>
        </w:rPr>
        <w:t xml:space="preserve">We prefer no sweets in your child’s lunchbox, save those for treats at home please. </w:t>
      </w:r>
    </w:p>
    <w:p w14:paraId="30738D91" w14:textId="24C0BB44" w:rsidR="006258D5" w:rsidRPr="002A4E09" w:rsidRDefault="006258D5" w:rsidP="006258D5">
      <w:pPr>
        <w:pStyle w:val="ListParagraph"/>
        <w:numPr>
          <w:ilvl w:val="0"/>
          <w:numId w:val="24"/>
        </w:numPr>
        <w:shd w:val="clear" w:color="auto" w:fill="FFFFFF"/>
        <w:spacing w:before="240" w:line="360" w:lineRule="auto"/>
        <w:textAlignment w:val="baseline"/>
        <w:rPr>
          <w:rFonts w:cs="Arial"/>
          <w:szCs w:val="22"/>
          <w:lang w:eastAsia="en-GB"/>
        </w:rPr>
      </w:pPr>
      <w:r w:rsidRPr="002A4E09">
        <w:rPr>
          <w:rFonts w:cs="Arial"/>
          <w:szCs w:val="22"/>
          <w:lang w:eastAsia="en-GB"/>
        </w:rPr>
        <w:t>We hope that your child’s time in pre-school will be a very happy and productive one. If you have any queries please contact Jackie, Karen or Sue or any member of the staff.</w:t>
      </w:r>
    </w:p>
    <w:p w14:paraId="1BCCF938" w14:textId="0C0F3103" w:rsidR="004B7E3E" w:rsidRPr="00085A01" w:rsidRDefault="004B7E3E" w:rsidP="002A4E09">
      <w:pPr>
        <w:spacing w:before="120" w:after="120" w:line="360" w:lineRule="auto"/>
        <w:rPr>
          <w:rFonts w:ascii="Arial" w:hAnsi="Arial" w:cs="Arial"/>
          <w:bCs/>
          <w:sz w:val="22"/>
          <w:szCs w:val="22"/>
        </w:rPr>
      </w:pPr>
    </w:p>
    <w:sectPr w:rsidR="004B7E3E" w:rsidRPr="00085A01" w:rsidSect="00BF0398">
      <w:headerReference w:type="default" r:id="rId12"/>
      <w:footerReference w:type="default" r:id="rId13"/>
      <w:headerReference w:type="first" r:id="rId14"/>
      <w:footerReference w:type="first" r:id="rId15"/>
      <w:pgSz w:w="11906" w:h="16838"/>
      <w:pgMar w:top="720" w:right="720" w:bottom="720" w:left="720" w:header="708" w:footer="708" w:gutter="0"/>
      <w:pgNumType w:start="144"/>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8A9AD" w14:textId="77777777" w:rsidR="004B6094" w:rsidRDefault="004B6094" w:rsidP="003C7A9F">
      <w:r>
        <w:separator/>
      </w:r>
    </w:p>
  </w:endnote>
  <w:endnote w:type="continuationSeparator" w:id="0">
    <w:p w14:paraId="5897B28C" w14:textId="77777777" w:rsidR="004B6094" w:rsidRDefault="004B6094"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inheri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Kristen ITC">
    <w:panose1 w:val="03050502040202030202"/>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BB427" w14:textId="6D5C31D6" w:rsidR="000762BE" w:rsidRPr="009C5FE0" w:rsidRDefault="27D3C14C" w:rsidP="009C5FE0">
    <w:pPr>
      <w:pStyle w:val="Footer"/>
    </w:pPr>
    <w:r w:rsidRPr="27D3C14C">
      <w:rPr>
        <w:rFonts w:ascii="Arial" w:hAnsi="Arial" w:cs="Arial"/>
        <w:i/>
        <w:iCs/>
        <w:sz w:val="20"/>
        <w:lang w:val="en-GB"/>
      </w:rPr>
      <w:t>Policies &amp; Procedures for the EYFS 2025/26 (Early Years Alliance 2025)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FA980" w14:textId="286C24F0" w:rsidR="00BF0398" w:rsidRDefault="00BF0398">
    <w:pPr>
      <w:pStyle w:val="Footer"/>
    </w:pPr>
    <w:r>
      <w:rPr>
        <w:lang w:val="en-GB"/>
      </w:rPr>
      <w:t>09/12/2025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47CEC" w14:textId="77777777" w:rsidR="004B6094" w:rsidRDefault="004B6094" w:rsidP="003C7A9F">
      <w:r>
        <w:separator/>
      </w:r>
    </w:p>
  </w:footnote>
  <w:footnote w:type="continuationSeparator" w:id="0">
    <w:p w14:paraId="7FD8049E" w14:textId="77777777" w:rsidR="004B6094" w:rsidRDefault="004B6094"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gridCol w:w="3485"/>
    </w:tblGrid>
    <w:tr w:rsidR="00BF0398" w14:paraId="0E110405" w14:textId="77777777" w:rsidTr="00BF0398">
      <w:trPr>
        <w:trHeight w:val="300"/>
      </w:trPr>
      <w:tc>
        <w:tcPr>
          <w:tcW w:w="3485" w:type="dxa"/>
        </w:tcPr>
        <w:p w14:paraId="7E1B279B" w14:textId="27752AAF" w:rsidR="00BF0398" w:rsidRDefault="00BF0398" w:rsidP="27D3C14C">
          <w:pPr>
            <w:pStyle w:val="Header"/>
            <w:ind w:left="-115"/>
          </w:pPr>
        </w:p>
      </w:tc>
      <w:tc>
        <w:tcPr>
          <w:tcW w:w="3485" w:type="dxa"/>
        </w:tcPr>
        <w:p w14:paraId="244181A0" w14:textId="77777777" w:rsidR="00BF0398" w:rsidRDefault="00BF0398" w:rsidP="27D3C14C">
          <w:pPr>
            <w:pStyle w:val="Header"/>
            <w:jc w:val="center"/>
          </w:pPr>
        </w:p>
      </w:tc>
      <w:tc>
        <w:tcPr>
          <w:tcW w:w="3485" w:type="dxa"/>
        </w:tcPr>
        <w:p w14:paraId="66377964" w14:textId="7DAE56B6" w:rsidR="00BF0398" w:rsidRDefault="00BF0398" w:rsidP="27D3C14C">
          <w:pPr>
            <w:pStyle w:val="Header"/>
            <w:jc w:val="center"/>
          </w:pPr>
        </w:p>
      </w:tc>
      <w:tc>
        <w:tcPr>
          <w:tcW w:w="3485" w:type="dxa"/>
        </w:tcPr>
        <w:p w14:paraId="25E21E7D" w14:textId="0845367C" w:rsidR="00BF0398" w:rsidRDefault="00BF0398" w:rsidP="27D3C14C">
          <w:pPr>
            <w:pStyle w:val="Header"/>
            <w:ind w:right="-115"/>
            <w:jc w:val="right"/>
          </w:pPr>
        </w:p>
      </w:tc>
    </w:tr>
  </w:tbl>
  <w:p w14:paraId="63015D6F" w14:textId="2D4D3926" w:rsidR="27D3C14C" w:rsidRDefault="27D3C14C" w:rsidP="27D3C1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EC99C" w14:textId="796EE5C0" w:rsidR="00BF0398" w:rsidRPr="00BF0398" w:rsidRDefault="00BF0398" w:rsidP="00BF0398">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55039963">
    <w:abstractNumId w:val="60"/>
  </w:num>
  <w:num w:numId="2" w16cid:durableId="1348600158">
    <w:abstractNumId w:val="59"/>
  </w:num>
  <w:num w:numId="3" w16cid:durableId="1590500371">
    <w:abstractNumId w:val="71"/>
  </w:num>
  <w:num w:numId="4" w16cid:durableId="1250773940">
    <w:abstractNumId w:val="41"/>
  </w:num>
  <w:num w:numId="5" w16cid:durableId="1259173605">
    <w:abstractNumId w:val="34"/>
  </w:num>
  <w:num w:numId="6" w16cid:durableId="1474250977">
    <w:abstractNumId w:val="6"/>
  </w:num>
  <w:num w:numId="7" w16cid:durableId="1872262453">
    <w:abstractNumId w:val="50"/>
  </w:num>
  <w:num w:numId="8" w16cid:durableId="605432335">
    <w:abstractNumId w:val="86"/>
  </w:num>
  <w:num w:numId="9" w16cid:durableId="2027705904">
    <w:abstractNumId w:val="88"/>
  </w:num>
  <w:num w:numId="10" w16cid:durableId="1227447983">
    <w:abstractNumId w:val="38"/>
  </w:num>
  <w:num w:numId="11" w16cid:durableId="1941713175">
    <w:abstractNumId w:val="18"/>
  </w:num>
  <w:num w:numId="12" w16cid:durableId="1439451670">
    <w:abstractNumId w:val="53"/>
  </w:num>
  <w:num w:numId="13" w16cid:durableId="553397046">
    <w:abstractNumId w:val="27"/>
  </w:num>
  <w:num w:numId="14" w16cid:durableId="638457563">
    <w:abstractNumId w:val="10"/>
  </w:num>
  <w:num w:numId="15" w16cid:durableId="240717647">
    <w:abstractNumId w:val="16"/>
  </w:num>
  <w:num w:numId="16" w16cid:durableId="1706713543">
    <w:abstractNumId w:val="20"/>
  </w:num>
  <w:num w:numId="17" w16cid:durableId="1243875213">
    <w:abstractNumId w:val="48"/>
  </w:num>
  <w:num w:numId="18" w16cid:durableId="1141271913">
    <w:abstractNumId w:val="46"/>
  </w:num>
  <w:num w:numId="19" w16cid:durableId="927889425">
    <w:abstractNumId w:val="3"/>
  </w:num>
  <w:num w:numId="20" w16cid:durableId="1152254435">
    <w:abstractNumId w:val="43"/>
  </w:num>
  <w:num w:numId="21" w16cid:durableId="1068571274">
    <w:abstractNumId w:val="85"/>
  </w:num>
  <w:num w:numId="22" w16cid:durableId="202449733">
    <w:abstractNumId w:val="13"/>
  </w:num>
  <w:num w:numId="23" w16cid:durableId="176118848">
    <w:abstractNumId w:val="80"/>
  </w:num>
  <w:num w:numId="24" w16cid:durableId="2096588993">
    <w:abstractNumId w:val="17"/>
  </w:num>
  <w:num w:numId="25" w16cid:durableId="10033408">
    <w:abstractNumId w:val="82"/>
  </w:num>
  <w:num w:numId="26" w16cid:durableId="1877813781">
    <w:abstractNumId w:val="39"/>
  </w:num>
  <w:num w:numId="27" w16cid:durableId="1501189798">
    <w:abstractNumId w:val="44"/>
  </w:num>
  <w:num w:numId="28" w16cid:durableId="1728458786">
    <w:abstractNumId w:val="11"/>
  </w:num>
  <w:num w:numId="29" w16cid:durableId="913513308">
    <w:abstractNumId w:val="2"/>
  </w:num>
  <w:num w:numId="30" w16cid:durableId="184637636">
    <w:abstractNumId w:val="66"/>
  </w:num>
  <w:num w:numId="31" w16cid:durableId="1196428718">
    <w:abstractNumId w:val="51"/>
  </w:num>
  <w:num w:numId="32" w16cid:durableId="807088862">
    <w:abstractNumId w:val="32"/>
  </w:num>
  <w:num w:numId="33" w16cid:durableId="1283996027">
    <w:abstractNumId w:val="8"/>
  </w:num>
  <w:num w:numId="34" w16cid:durableId="7756882">
    <w:abstractNumId w:val="73"/>
  </w:num>
  <w:num w:numId="35" w16cid:durableId="1221357966">
    <w:abstractNumId w:val="29"/>
  </w:num>
  <w:num w:numId="36" w16cid:durableId="18358373">
    <w:abstractNumId w:val="35"/>
  </w:num>
  <w:num w:numId="37" w16cid:durableId="1389765103">
    <w:abstractNumId w:val="63"/>
  </w:num>
  <w:num w:numId="38" w16cid:durableId="354622899">
    <w:abstractNumId w:val="1"/>
  </w:num>
  <w:num w:numId="39" w16cid:durableId="93745909">
    <w:abstractNumId w:val="42"/>
  </w:num>
  <w:num w:numId="40" w16cid:durableId="487551744">
    <w:abstractNumId w:val="19"/>
  </w:num>
  <w:num w:numId="41" w16cid:durableId="870646976">
    <w:abstractNumId w:val="40"/>
  </w:num>
  <w:num w:numId="42" w16cid:durableId="1924561930">
    <w:abstractNumId w:val="47"/>
  </w:num>
  <w:num w:numId="43" w16cid:durableId="791167229">
    <w:abstractNumId w:val="68"/>
  </w:num>
  <w:num w:numId="44" w16cid:durableId="1418289054">
    <w:abstractNumId w:val="79"/>
  </w:num>
  <w:num w:numId="45" w16cid:durableId="326444898">
    <w:abstractNumId w:val="9"/>
  </w:num>
  <w:num w:numId="46" w16cid:durableId="1722704549">
    <w:abstractNumId w:val="62"/>
  </w:num>
  <w:num w:numId="47" w16cid:durableId="1137986734">
    <w:abstractNumId w:val="56"/>
  </w:num>
  <w:num w:numId="48" w16cid:durableId="1291742383">
    <w:abstractNumId w:val="5"/>
  </w:num>
  <w:num w:numId="49" w16cid:durableId="1280642022">
    <w:abstractNumId w:val="75"/>
  </w:num>
  <w:num w:numId="50" w16cid:durableId="1424522835">
    <w:abstractNumId w:val="78"/>
  </w:num>
  <w:num w:numId="51" w16cid:durableId="868955601">
    <w:abstractNumId w:val="64"/>
  </w:num>
  <w:num w:numId="52" w16cid:durableId="909122907">
    <w:abstractNumId w:val="45"/>
  </w:num>
  <w:num w:numId="53" w16cid:durableId="1211576867">
    <w:abstractNumId w:val="69"/>
  </w:num>
  <w:num w:numId="54" w16cid:durableId="664631365">
    <w:abstractNumId w:val="70"/>
  </w:num>
  <w:num w:numId="55" w16cid:durableId="1174803748">
    <w:abstractNumId w:val="76"/>
  </w:num>
  <w:num w:numId="56" w16cid:durableId="1682661803">
    <w:abstractNumId w:val="37"/>
  </w:num>
  <w:num w:numId="57" w16cid:durableId="2112779933">
    <w:abstractNumId w:val="14"/>
  </w:num>
  <w:num w:numId="58" w16cid:durableId="1863981546">
    <w:abstractNumId w:val="57"/>
  </w:num>
  <w:num w:numId="59" w16cid:durableId="424956316">
    <w:abstractNumId w:val="87"/>
  </w:num>
  <w:num w:numId="60" w16cid:durableId="1091510523">
    <w:abstractNumId w:val="22"/>
  </w:num>
  <w:num w:numId="61" w16cid:durableId="486943170">
    <w:abstractNumId w:val="28"/>
  </w:num>
  <w:num w:numId="62" w16cid:durableId="27531124">
    <w:abstractNumId w:val="49"/>
  </w:num>
  <w:num w:numId="63" w16cid:durableId="1847670081">
    <w:abstractNumId w:val="15"/>
  </w:num>
  <w:num w:numId="64" w16cid:durableId="782765212">
    <w:abstractNumId w:val="0"/>
  </w:num>
  <w:num w:numId="65" w16cid:durableId="1332173028">
    <w:abstractNumId w:val="74"/>
  </w:num>
  <w:num w:numId="66" w16cid:durableId="527109559">
    <w:abstractNumId w:val="7"/>
  </w:num>
  <w:num w:numId="67" w16cid:durableId="1337221509">
    <w:abstractNumId w:val="26"/>
  </w:num>
  <w:num w:numId="68" w16cid:durableId="1468469443">
    <w:abstractNumId w:val="72"/>
  </w:num>
  <w:num w:numId="69" w16cid:durableId="779572795">
    <w:abstractNumId w:val="65"/>
  </w:num>
  <w:num w:numId="70" w16cid:durableId="1990279988">
    <w:abstractNumId w:val="55"/>
  </w:num>
  <w:num w:numId="71" w16cid:durableId="1470628658">
    <w:abstractNumId w:val="54"/>
  </w:num>
  <w:num w:numId="72" w16cid:durableId="1157305123">
    <w:abstractNumId w:val="12"/>
  </w:num>
  <w:num w:numId="73" w16cid:durableId="115413369">
    <w:abstractNumId w:val="83"/>
  </w:num>
  <w:num w:numId="74" w16cid:durableId="979960875">
    <w:abstractNumId w:val="36"/>
  </w:num>
  <w:num w:numId="75" w16cid:durableId="284040952">
    <w:abstractNumId w:val="4"/>
  </w:num>
  <w:num w:numId="76" w16cid:durableId="2059815263">
    <w:abstractNumId w:val="21"/>
  </w:num>
  <w:num w:numId="77" w16cid:durableId="699211051">
    <w:abstractNumId w:val="23"/>
  </w:num>
  <w:num w:numId="78" w16cid:durableId="1504934442">
    <w:abstractNumId w:val="67"/>
  </w:num>
  <w:num w:numId="79" w16cid:durableId="360860046">
    <w:abstractNumId w:val="81"/>
  </w:num>
  <w:num w:numId="80" w16cid:durableId="1012150394">
    <w:abstractNumId w:val="84"/>
  </w:num>
  <w:num w:numId="81" w16cid:durableId="1180509405">
    <w:abstractNumId w:val="52"/>
  </w:num>
  <w:num w:numId="82" w16cid:durableId="1926304121">
    <w:abstractNumId w:val="30"/>
  </w:num>
  <w:num w:numId="83" w16cid:durableId="313071194">
    <w:abstractNumId w:val="25"/>
  </w:num>
  <w:num w:numId="84" w16cid:durableId="1437098547">
    <w:abstractNumId w:val="89"/>
  </w:num>
  <w:num w:numId="85" w16cid:durableId="899172152">
    <w:abstractNumId w:val="77"/>
  </w:num>
  <w:num w:numId="86" w16cid:durableId="252782638">
    <w:abstractNumId w:val="24"/>
  </w:num>
  <w:num w:numId="87" w16cid:durableId="1628781119">
    <w:abstractNumId w:val="33"/>
  </w:num>
  <w:num w:numId="88" w16cid:durableId="2021082194">
    <w:abstractNumId w:val="58"/>
  </w:num>
  <w:num w:numId="89" w16cid:durableId="1359620964">
    <w:abstractNumId w:val="31"/>
  </w:num>
  <w:num w:numId="90" w16cid:durableId="1346135152">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readOnly" w:enforcement="0"/>
  <w:defaultTabStop w:val="720"/>
  <w:drawingGridHorizontalSpacing w:val="12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320C6"/>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762BE"/>
    <w:rsid w:val="00085A01"/>
    <w:rsid w:val="00085C8F"/>
    <w:rsid w:val="00086191"/>
    <w:rsid w:val="00087488"/>
    <w:rsid w:val="0008759C"/>
    <w:rsid w:val="00087F72"/>
    <w:rsid w:val="00091C11"/>
    <w:rsid w:val="000935C0"/>
    <w:rsid w:val="0009577D"/>
    <w:rsid w:val="00097745"/>
    <w:rsid w:val="000A2B4C"/>
    <w:rsid w:val="000A37B8"/>
    <w:rsid w:val="000B168B"/>
    <w:rsid w:val="000B21E0"/>
    <w:rsid w:val="000B72B8"/>
    <w:rsid w:val="000B7916"/>
    <w:rsid w:val="000C01C8"/>
    <w:rsid w:val="000C136D"/>
    <w:rsid w:val="000C39DD"/>
    <w:rsid w:val="000D0462"/>
    <w:rsid w:val="000D0BAB"/>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7663D"/>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84E95"/>
    <w:rsid w:val="00296208"/>
    <w:rsid w:val="002A2581"/>
    <w:rsid w:val="002A2E25"/>
    <w:rsid w:val="002A4E09"/>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5AC6"/>
    <w:rsid w:val="0030610A"/>
    <w:rsid w:val="00306920"/>
    <w:rsid w:val="0030746D"/>
    <w:rsid w:val="0031024A"/>
    <w:rsid w:val="003134B8"/>
    <w:rsid w:val="003331BD"/>
    <w:rsid w:val="003352FE"/>
    <w:rsid w:val="00335725"/>
    <w:rsid w:val="00335A8F"/>
    <w:rsid w:val="00336B80"/>
    <w:rsid w:val="00340455"/>
    <w:rsid w:val="003440F5"/>
    <w:rsid w:val="003471C3"/>
    <w:rsid w:val="00350A4E"/>
    <w:rsid w:val="003539EA"/>
    <w:rsid w:val="0035415F"/>
    <w:rsid w:val="003553D4"/>
    <w:rsid w:val="00360ED0"/>
    <w:rsid w:val="00362A84"/>
    <w:rsid w:val="0036524C"/>
    <w:rsid w:val="003656B7"/>
    <w:rsid w:val="00370665"/>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4F5E"/>
    <w:rsid w:val="003C55BA"/>
    <w:rsid w:val="003C5EEC"/>
    <w:rsid w:val="003C7A9F"/>
    <w:rsid w:val="003D06F1"/>
    <w:rsid w:val="003D09FD"/>
    <w:rsid w:val="003D7F8F"/>
    <w:rsid w:val="003E0B7C"/>
    <w:rsid w:val="003E15F1"/>
    <w:rsid w:val="003E4C35"/>
    <w:rsid w:val="003E59F4"/>
    <w:rsid w:val="003F0144"/>
    <w:rsid w:val="003F5469"/>
    <w:rsid w:val="003F5886"/>
    <w:rsid w:val="00402452"/>
    <w:rsid w:val="004041B4"/>
    <w:rsid w:val="0040529E"/>
    <w:rsid w:val="004159C0"/>
    <w:rsid w:val="00416F01"/>
    <w:rsid w:val="00420031"/>
    <w:rsid w:val="00423013"/>
    <w:rsid w:val="004261FE"/>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6094"/>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14978"/>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07F6"/>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58D5"/>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A487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6868"/>
    <w:rsid w:val="007112F8"/>
    <w:rsid w:val="00711528"/>
    <w:rsid w:val="00714B5E"/>
    <w:rsid w:val="00721E05"/>
    <w:rsid w:val="00721E0F"/>
    <w:rsid w:val="007228AC"/>
    <w:rsid w:val="00723C4C"/>
    <w:rsid w:val="007257AE"/>
    <w:rsid w:val="0073153C"/>
    <w:rsid w:val="007316E8"/>
    <w:rsid w:val="00732ADB"/>
    <w:rsid w:val="00735E57"/>
    <w:rsid w:val="00736EE3"/>
    <w:rsid w:val="0073719D"/>
    <w:rsid w:val="007407E3"/>
    <w:rsid w:val="00741399"/>
    <w:rsid w:val="00741478"/>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2E98"/>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2AFF"/>
    <w:rsid w:val="00814193"/>
    <w:rsid w:val="00820768"/>
    <w:rsid w:val="00820B8F"/>
    <w:rsid w:val="008219CD"/>
    <w:rsid w:val="00823E5F"/>
    <w:rsid w:val="00823FF7"/>
    <w:rsid w:val="00827C2A"/>
    <w:rsid w:val="008319BD"/>
    <w:rsid w:val="00837F58"/>
    <w:rsid w:val="008419E7"/>
    <w:rsid w:val="00842149"/>
    <w:rsid w:val="008456B5"/>
    <w:rsid w:val="00846D71"/>
    <w:rsid w:val="008529D0"/>
    <w:rsid w:val="00852D62"/>
    <w:rsid w:val="008549DA"/>
    <w:rsid w:val="008605C3"/>
    <w:rsid w:val="00863C06"/>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0BF"/>
    <w:rsid w:val="008B4C53"/>
    <w:rsid w:val="008B540C"/>
    <w:rsid w:val="008C0D83"/>
    <w:rsid w:val="008C2F6B"/>
    <w:rsid w:val="008C5030"/>
    <w:rsid w:val="008D0E1A"/>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21B"/>
    <w:rsid w:val="00995B0D"/>
    <w:rsid w:val="00997C9F"/>
    <w:rsid w:val="009A0569"/>
    <w:rsid w:val="009A5300"/>
    <w:rsid w:val="009A62EE"/>
    <w:rsid w:val="009B1713"/>
    <w:rsid w:val="009B2AED"/>
    <w:rsid w:val="009B30DF"/>
    <w:rsid w:val="009B5DBD"/>
    <w:rsid w:val="009C0CAB"/>
    <w:rsid w:val="009C1A11"/>
    <w:rsid w:val="009C3461"/>
    <w:rsid w:val="009C380E"/>
    <w:rsid w:val="009C39D6"/>
    <w:rsid w:val="009C5FE0"/>
    <w:rsid w:val="009C7250"/>
    <w:rsid w:val="009D433E"/>
    <w:rsid w:val="009D6ED6"/>
    <w:rsid w:val="009E0473"/>
    <w:rsid w:val="009E0FB6"/>
    <w:rsid w:val="009E1082"/>
    <w:rsid w:val="009E178B"/>
    <w:rsid w:val="009E3965"/>
    <w:rsid w:val="009E42F3"/>
    <w:rsid w:val="009E4F35"/>
    <w:rsid w:val="009F2961"/>
    <w:rsid w:val="009F35C8"/>
    <w:rsid w:val="009F3B0D"/>
    <w:rsid w:val="009F6C66"/>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3C1D"/>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26E8"/>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0FBB"/>
    <w:rsid w:val="00B11272"/>
    <w:rsid w:val="00B13503"/>
    <w:rsid w:val="00B139F3"/>
    <w:rsid w:val="00B16A37"/>
    <w:rsid w:val="00B17464"/>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173F"/>
    <w:rsid w:val="00B93D1B"/>
    <w:rsid w:val="00B96967"/>
    <w:rsid w:val="00BA0B5B"/>
    <w:rsid w:val="00BA2070"/>
    <w:rsid w:val="00BA5B22"/>
    <w:rsid w:val="00BA5B4B"/>
    <w:rsid w:val="00BA7B58"/>
    <w:rsid w:val="00BA7D0C"/>
    <w:rsid w:val="00BB0EEE"/>
    <w:rsid w:val="00BB34A0"/>
    <w:rsid w:val="00BB4EE5"/>
    <w:rsid w:val="00BB7082"/>
    <w:rsid w:val="00BC0A61"/>
    <w:rsid w:val="00BC3B31"/>
    <w:rsid w:val="00BD55AF"/>
    <w:rsid w:val="00BD719D"/>
    <w:rsid w:val="00BD7740"/>
    <w:rsid w:val="00BD7C05"/>
    <w:rsid w:val="00BE0206"/>
    <w:rsid w:val="00BE4151"/>
    <w:rsid w:val="00BE53AD"/>
    <w:rsid w:val="00BE60F1"/>
    <w:rsid w:val="00BE6323"/>
    <w:rsid w:val="00BF0398"/>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63E0"/>
    <w:rsid w:val="00C372CF"/>
    <w:rsid w:val="00C40887"/>
    <w:rsid w:val="00C43871"/>
    <w:rsid w:val="00C45F2B"/>
    <w:rsid w:val="00C46969"/>
    <w:rsid w:val="00C5034E"/>
    <w:rsid w:val="00C52244"/>
    <w:rsid w:val="00C60627"/>
    <w:rsid w:val="00C60CC2"/>
    <w:rsid w:val="00C64CF5"/>
    <w:rsid w:val="00C65A9E"/>
    <w:rsid w:val="00C67A77"/>
    <w:rsid w:val="00C7102F"/>
    <w:rsid w:val="00C777FA"/>
    <w:rsid w:val="00C77BB6"/>
    <w:rsid w:val="00C80455"/>
    <w:rsid w:val="00C8189E"/>
    <w:rsid w:val="00C8334C"/>
    <w:rsid w:val="00C83AB5"/>
    <w:rsid w:val="00C86649"/>
    <w:rsid w:val="00C92806"/>
    <w:rsid w:val="00C95F1B"/>
    <w:rsid w:val="00C96091"/>
    <w:rsid w:val="00CA17FE"/>
    <w:rsid w:val="00CA32DD"/>
    <w:rsid w:val="00CA55E9"/>
    <w:rsid w:val="00CA69DA"/>
    <w:rsid w:val="00CB1BFB"/>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3664"/>
    <w:rsid w:val="00D340AE"/>
    <w:rsid w:val="00D36D97"/>
    <w:rsid w:val="00D4265C"/>
    <w:rsid w:val="00D469FC"/>
    <w:rsid w:val="00D51764"/>
    <w:rsid w:val="00D519B0"/>
    <w:rsid w:val="00D53A27"/>
    <w:rsid w:val="00D55C48"/>
    <w:rsid w:val="00D56D89"/>
    <w:rsid w:val="00D5776A"/>
    <w:rsid w:val="00D61F53"/>
    <w:rsid w:val="00D62A21"/>
    <w:rsid w:val="00D63A9D"/>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38A2"/>
    <w:rsid w:val="00D96ED6"/>
    <w:rsid w:val="00DA11BD"/>
    <w:rsid w:val="00DA1538"/>
    <w:rsid w:val="00DA3025"/>
    <w:rsid w:val="00DA5931"/>
    <w:rsid w:val="00DA66A2"/>
    <w:rsid w:val="00DB06D9"/>
    <w:rsid w:val="00DB2B0F"/>
    <w:rsid w:val="00DB5804"/>
    <w:rsid w:val="00DC4329"/>
    <w:rsid w:val="00DC457D"/>
    <w:rsid w:val="00DC7C2B"/>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0045"/>
    <w:rsid w:val="00E33ACC"/>
    <w:rsid w:val="00E361F3"/>
    <w:rsid w:val="00E4036E"/>
    <w:rsid w:val="00E42919"/>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20A5"/>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350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62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7D3C14C"/>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AB8BF8B"/>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16C38"/>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9B7443"/>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0320C6"/>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727101289">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http://purl.org/dc/elements/1.1/"/>
    <ds:schemaRef ds:uri="http://schemas.openxmlformats.org/package/2006/metadata/core-properties"/>
    <ds:schemaRef ds:uri="http://purl.org/dc/dcmitype/"/>
    <ds:schemaRef ds:uri="http://schemas.microsoft.com/office/2006/documentManagement/types"/>
    <ds:schemaRef ds:uri="http://purl.org/dc/terms/"/>
    <ds:schemaRef ds:uri="4c3b80c5-640a-4874-b78c-e0b0a16b43ff"/>
    <ds:schemaRef ds:uri="9ecd9464-01dd-4d64-bd14-78eb53cb503a"/>
    <ds:schemaRef ds:uri="http://www.w3.org/XML/1998/namespace"/>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4.xml><?xml version="1.0" encoding="utf-8"?>
<ds:datastoreItem xmlns:ds="http://schemas.openxmlformats.org/officeDocument/2006/customXml" ds:itemID="{FD01EA49-95F4-4E40-BE96-47EBC1E465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1054</Words>
  <Characters>6010</Characters>
  <Application>Microsoft Office Word</Application>
  <DocSecurity>0</DocSecurity>
  <Lines>50</Lines>
  <Paragraphs>14</Paragraphs>
  <ScaleCrop>false</ScaleCrop>
  <Company>Hewlett-Packard Company</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2</cp:revision>
  <cp:lastPrinted>2025-12-10T11:20:00Z</cp:lastPrinted>
  <dcterms:created xsi:type="dcterms:W3CDTF">2025-12-10T11:28:00Z</dcterms:created>
  <dcterms:modified xsi:type="dcterms:W3CDTF">2025-12-10T11:28:00Z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