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9F1E6" w14:textId="0162A3DD" w:rsidR="00884AFE" w:rsidRPr="00A42DD3" w:rsidRDefault="00A42DD3" w:rsidP="00A42DD3">
      <w:pPr>
        <w:spacing w:before="120" w:after="120" w:line="360" w:lineRule="auto"/>
        <w:rPr>
          <w:rFonts w:ascii="Arial" w:hAnsi="Arial" w:cs="Arial"/>
          <w:sz w:val="28"/>
          <w:szCs w:val="28"/>
        </w:rPr>
      </w:pPr>
      <w:r w:rsidRPr="00306D44">
        <w:rPr>
          <w:rFonts w:ascii="Arial" w:hAnsi="Arial" w:cs="Arial"/>
          <w:sz w:val="28"/>
          <w:szCs w:val="28"/>
        </w:rPr>
        <w:t>10</w:t>
      </w:r>
      <w:proofErr w:type="gramStart"/>
      <w:r w:rsidRPr="00306D44">
        <w:rPr>
          <w:rFonts w:ascii="Arial" w:hAnsi="Arial" w:cs="Arial"/>
          <w:sz w:val="28"/>
          <w:szCs w:val="28"/>
        </w:rPr>
        <w:tab/>
      </w:r>
      <w:r>
        <w:rPr>
          <w:rFonts w:ascii="Arial" w:hAnsi="Arial" w:cs="Arial"/>
          <w:sz w:val="28"/>
          <w:szCs w:val="28"/>
        </w:rPr>
        <w:t xml:space="preserve">  Working</w:t>
      </w:r>
      <w:proofErr w:type="gramEnd"/>
      <w:r>
        <w:rPr>
          <w:rFonts w:ascii="Arial" w:hAnsi="Arial" w:cs="Arial"/>
          <w:sz w:val="28"/>
          <w:szCs w:val="28"/>
        </w:rPr>
        <w:t xml:space="preserve"> in partnership</w:t>
      </w:r>
      <w:r w:rsidRPr="00306D44">
        <w:rPr>
          <w:rFonts w:ascii="Arial" w:hAnsi="Arial" w:cs="Arial"/>
          <w:sz w:val="28"/>
          <w:szCs w:val="28"/>
        </w:rPr>
        <w:t xml:space="preserve"> with parents and other agencies</w:t>
      </w:r>
      <w:r>
        <w:rPr>
          <w:rFonts w:ascii="Arial" w:hAnsi="Arial" w:cs="Arial"/>
          <w:sz w:val="28"/>
          <w:szCs w:val="28"/>
        </w:rPr>
        <w:t xml:space="preserve"> procedures</w:t>
      </w:r>
    </w:p>
    <w:p w14:paraId="18CC4170" w14:textId="75DE389B" w:rsidR="00282CEB" w:rsidRPr="00A2507D" w:rsidRDefault="00F70654" w:rsidP="00F70654">
      <w:pPr>
        <w:rPr>
          <w:rFonts w:ascii="Arial" w:hAnsi="Arial" w:cs="Arial"/>
          <w:b/>
          <w:bCs/>
          <w:sz w:val="28"/>
          <w:szCs w:val="28"/>
        </w:rPr>
      </w:pPr>
      <w:r>
        <w:rPr>
          <w:rFonts w:ascii="Arial" w:hAnsi="Arial" w:cs="Arial"/>
          <w:b/>
          <w:bCs/>
          <w:sz w:val="28"/>
          <w:szCs w:val="28"/>
        </w:rPr>
        <w:t>10.2</w:t>
      </w:r>
      <w:r w:rsidR="00282CEB" w:rsidRPr="00A2507D">
        <w:rPr>
          <w:rFonts w:ascii="Arial" w:hAnsi="Arial" w:cs="Arial"/>
          <w:b/>
          <w:bCs/>
          <w:sz w:val="28"/>
          <w:szCs w:val="28"/>
        </w:rPr>
        <w:t xml:space="preserve"> </w:t>
      </w:r>
      <w:r w:rsidR="00A42DD3">
        <w:rPr>
          <w:rFonts w:ascii="Arial" w:hAnsi="Arial" w:cs="Arial"/>
          <w:b/>
          <w:bCs/>
          <w:sz w:val="28"/>
          <w:szCs w:val="28"/>
        </w:rPr>
        <w:t xml:space="preserve">  </w:t>
      </w:r>
      <w:r w:rsidR="00282CEB" w:rsidRPr="00A2507D">
        <w:rPr>
          <w:rFonts w:ascii="Arial" w:hAnsi="Arial" w:cs="Arial"/>
          <w:b/>
          <w:bCs/>
          <w:sz w:val="28"/>
          <w:szCs w:val="28"/>
        </w:rPr>
        <w:t>Complaints P</w:t>
      </w:r>
      <w:r>
        <w:rPr>
          <w:rFonts w:ascii="Arial" w:hAnsi="Arial" w:cs="Arial"/>
          <w:b/>
          <w:bCs/>
          <w:sz w:val="28"/>
          <w:szCs w:val="28"/>
        </w:rPr>
        <w:t>rocedure for parent/s carers and service users</w:t>
      </w:r>
    </w:p>
    <w:p w14:paraId="1ACB237C" w14:textId="5E3CDF20" w:rsidR="00282CEB" w:rsidRPr="00A2507D" w:rsidRDefault="00282CEB">
      <w:pPr>
        <w:rPr>
          <w:rFonts w:ascii="Arial" w:hAnsi="Arial" w:cs="Arial"/>
        </w:rPr>
      </w:pPr>
      <w:r w:rsidRPr="00A2507D">
        <w:rPr>
          <w:rFonts w:ascii="Arial" w:hAnsi="Arial" w:cs="Arial"/>
          <w:b/>
          <w:bCs/>
        </w:rPr>
        <w:t>Aim:</w:t>
      </w:r>
      <w:r w:rsidRPr="00A2507D">
        <w:rPr>
          <w:rFonts w:ascii="Arial" w:hAnsi="Arial" w:cs="Arial"/>
        </w:rPr>
        <w:t xml:space="preserve"> To ensure </w:t>
      </w:r>
      <w:r w:rsidR="0044164D" w:rsidRPr="00A2507D">
        <w:rPr>
          <w:rFonts w:ascii="Arial" w:hAnsi="Arial" w:cs="Arial"/>
        </w:rPr>
        <w:t xml:space="preserve">that </w:t>
      </w:r>
      <w:r w:rsidRPr="00A2507D">
        <w:rPr>
          <w:rFonts w:ascii="Arial" w:hAnsi="Arial" w:cs="Arial"/>
        </w:rPr>
        <w:t xml:space="preserve">complaints are dealt with promptly. </w:t>
      </w:r>
    </w:p>
    <w:p w14:paraId="11561E9D" w14:textId="77777777" w:rsidR="004858FC" w:rsidRPr="00A2507D" w:rsidRDefault="00282CEB">
      <w:pPr>
        <w:rPr>
          <w:rFonts w:ascii="Arial" w:hAnsi="Arial" w:cs="Arial"/>
        </w:rPr>
      </w:pPr>
      <w:r w:rsidRPr="00A2507D">
        <w:rPr>
          <w:rFonts w:ascii="Arial" w:hAnsi="Arial" w:cs="Arial"/>
        </w:rPr>
        <w:t xml:space="preserve">We believe that children, parents/carers and staff are entitled to expect courtesy and prompt, careful attention to their needs and wishes. </w:t>
      </w:r>
    </w:p>
    <w:p w14:paraId="3B69537F" w14:textId="2C7EA394" w:rsidR="00282CEB" w:rsidRPr="00A2507D" w:rsidRDefault="00282CEB">
      <w:pPr>
        <w:rPr>
          <w:rFonts w:ascii="Arial" w:hAnsi="Arial" w:cs="Arial"/>
        </w:rPr>
      </w:pPr>
      <w:r w:rsidRPr="00A2507D">
        <w:rPr>
          <w:rFonts w:ascii="Arial" w:hAnsi="Arial" w:cs="Arial"/>
        </w:rPr>
        <w:t xml:space="preserve">We welcome suggestions on how to improve our setting and will give prompt and serious attention to any concerns about the running of the setting. </w:t>
      </w:r>
    </w:p>
    <w:p w14:paraId="0534BB5C" w14:textId="77777777" w:rsidR="00282CEB" w:rsidRPr="00A2507D" w:rsidRDefault="00282CEB">
      <w:pPr>
        <w:rPr>
          <w:rFonts w:ascii="Arial" w:hAnsi="Arial" w:cs="Arial"/>
        </w:rPr>
      </w:pPr>
      <w:r w:rsidRPr="00A2507D">
        <w:rPr>
          <w:rFonts w:ascii="Arial" w:hAnsi="Arial" w:cs="Arial"/>
        </w:rPr>
        <w:t xml:space="preserve">We anticipate that most concerns will be resolved quickly by an informal approach to the appropriate member of staff. If this does not achieve the desired result, we have a set of procedures for dealing with concerns. </w:t>
      </w:r>
    </w:p>
    <w:p w14:paraId="6BBD6773" w14:textId="13772264" w:rsidR="00282CEB" w:rsidRPr="00A2507D" w:rsidRDefault="00282CEB">
      <w:pPr>
        <w:rPr>
          <w:rFonts w:ascii="Arial" w:hAnsi="Arial" w:cs="Arial"/>
        </w:rPr>
      </w:pPr>
      <w:r w:rsidRPr="00A2507D">
        <w:rPr>
          <w:rFonts w:ascii="Arial" w:hAnsi="Arial" w:cs="Arial"/>
        </w:rPr>
        <w:t xml:space="preserve">We aim to bring all concerns about the running of our setting to a satisfactory conclusion for </w:t>
      </w:r>
      <w:r w:rsidR="00D77668" w:rsidRPr="00A2507D">
        <w:rPr>
          <w:rFonts w:ascii="Arial" w:hAnsi="Arial" w:cs="Arial"/>
        </w:rPr>
        <w:t>everyone</w:t>
      </w:r>
      <w:r w:rsidRPr="00A2507D">
        <w:rPr>
          <w:rFonts w:ascii="Arial" w:hAnsi="Arial" w:cs="Arial"/>
        </w:rPr>
        <w:t xml:space="preserve"> involved. To achieve this, we operate the following complaints procedure.</w:t>
      </w:r>
    </w:p>
    <w:p w14:paraId="54B0BC43" w14:textId="07B760A1" w:rsidR="00282CEB" w:rsidRPr="00A2507D" w:rsidRDefault="00C03E89">
      <w:pPr>
        <w:rPr>
          <w:rFonts w:ascii="Arial" w:hAnsi="Arial" w:cs="Arial"/>
        </w:rPr>
      </w:pPr>
      <w:r>
        <w:rPr>
          <w:rFonts w:ascii="Arial" w:hAnsi="Arial" w:cs="Arial"/>
          <w:b/>
          <w:bCs/>
        </w:rPr>
        <w:t>Parents/carers</w:t>
      </w:r>
      <w:r w:rsidR="00090A68" w:rsidRPr="00A2507D">
        <w:rPr>
          <w:rFonts w:ascii="Arial" w:hAnsi="Arial" w:cs="Arial"/>
          <w:b/>
          <w:bCs/>
        </w:rPr>
        <w:t>:</w:t>
      </w:r>
    </w:p>
    <w:p w14:paraId="17823549" w14:textId="50854D5D" w:rsidR="00C35056" w:rsidRPr="007831E5" w:rsidRDefault="00C35056" w:rsidP="00C35056">
      <w:pPr>
        <w:pStyle w:val="Heading1"/>
        <w:numPr>
          <w:ilvl w:val="0"/>
          <w:numId w:val="2"/>
        </w:numPr>
        <w:spacing w:before="120" w:after="120" w:line="360" w:lineRule="auto"/>
        <w:rPr>
          <w:rFonts w:cs="Arial"/>
          <w:sz w:val="22"/>
          <w:szCs w:val="22"/>
        </w:rPr>
      </w:pPr>
      <w:r w:rsidRPr="007831E5">
        <w:rPr>
          <w:rFonts w:cs="Arial"/>
          <w:b w:val="0"/>
          <w:sz w:val="22"/>
          <w:szCs w:val="22"/>
        </w:rPr>
        <w:t>If a parent</w:t>
      </w:r>
      <w:r>
        <w:rPr>
          <w:rFonts w:cs="Arial"/>
          <w:b w:val="0"/>
          <w:sz w:val="22"/>
          <w:szCs w:val="22"/>
        </w:rPr>
        <w:t>/carer</w:t>
      </w:r>
      <w:r w:rsidRPr="007831E5">
        <w:rPr>
          <w:rFonts w:cs="Arial"/>
          <w:b w:val="0"/>
          <w:sz w:val="22"/>
          <w:szCs w:val="22"/>
        </w:rPr>
        <w:t xml:space="preserve"> is unhappy about any aspect of their child’s care or how </w:t>
      </w:r>
      <w:r>
        <w:rPr>
          <w:rFonts w:cs="Arial"/>
          <w:b w:val="0"/>
          <w:sz w:val="22"/>
          <w:szCs w:val="22"/>
        </w:rPr>
        <w:t>they</w:t>
      </w:r>
      <w:r w:rsidRPr="007831E5">
        <w:rPr>
          <w:rFonts w:cs="Arial"/>
          <w:b w:val="0"/>
          <w:sz w:val="22"/>
          <w:szCs w:val="22"/>
        </w:rPr>
        <w:t xml:space="preserve"> ha</w:t>
      </w:r>
      <w:r>
        <w:rPr>
          <w:rFonts w:cs="Arial"/>
          <w:b w:val="0"/>
          <w:sz w:val="22"/>
          <w:szCs w:val="22"/>
        </w:rPr>
        <w:t>ve</w:t>
      </w:r>
      <w:r w:rsidRPr="007831E5">
        <w:rPr>
          <w:rFonts w:cs="Arial"/>
          <w:b w:val="0"/>
          <w:sz w:val="22"/>
          <w:szCs w:val="22"/>
        </w:rPr>
        <w:t xml:space="preserve"> been treated, this should be discussed with the child’s key person. The key person will listen to the parent</w:t>
      </w:r>
      <w:r>
        <w:rPr>
          <w:rFonts w:cs="Arial"/>
          <w:b w:val="0"/>
          <w:sz w:val="22"/>
          <w:szCs w:val="22"/>
        </w:rPr>
        <w:t>/carer</w:t>
      </w:r>
      <w:r w:rsidRPr="007831E5">
        <w:rPr>
          <w:rFonts w:cs="Arial"/>
          <w:b w:val="0"/>
          <w:sz w:val="22"/>
          <w:szCs w:val="22"/>
        </w:rPr>
        <w:t xml:space="preserve"> and acknowledge what </w:t>
      </w:r>
      <w:r>
        <w:rPr>
          <w:rFonts w:cs="Arial"/>
          <w:b w:val="0"/>
          <w:sz w:val="22"/>
          <w:szCs w:val="22"/>
        </w:rPr>
        <w:t>they are</w:t>
      </w:r>
      <w:r w:rsidRPr="007831E5">
        <w:rPr>
          <w:rFonts w:cs="Arial"/>
          <w:b w:val="0"/>
          <w:sz w:val="22"/>
          <w:szCs w:val="22"/>
        </w:rPr>
        <w:t xml:space="preserve"> unhappy about. The key person will offer an explanation and an apology if appropriate. The issue and how it was resolved is recorded in the child’s file and </w:t>
      </w:r>
      <w:r>
        <w:rPr>
          <w:rFonts w:cs="Arial"/>
          <w:b w:val="0"/>
          <w:sz w:val="22"/>
          <w:szCs w:val="22"/>
        </w:rPr>
        <w:t>Complaint Investigation Record</w:t>
      </w:r>
      <w:r w:rsidRPr="007831E5">
        <w:rPr>
          <w:rFonts w:cs="Arial"/>
          <w:b w:val="0"/>
          <w:sz w:val="22"/>
          <w:szCs w:val="22"/>
        </w:rPr>
        <w:t xml:space="preserve">. The recording will also make clear whether the issue being raised relates to a concern about quality of </w:t>
      </w:r>
      <w:r>
        <w:rPr>
          <w:rFonts w:cs="Arial"/>
          <w:b w:val="0"/>
          <w:sz w:val="22"/>
          <w:szCs w:val="22"/>
        </w:rPr>
        <w:t xml:space="preserve">the </w:t>
      </w:r>
      <w:r w:rsidRPr="007831E5">
        <w:rPr>
          <w:rFonts w:cs="Arial"/>
          <w:b w:val="0"/>
          <w:sz w:val="22"/>
          <w:szCs w:val="22"/>
        </w:rPr>
        <w:t xml:space="preserve">service or practice, or a complaint. For allegations relating to serious harm to a child caused by a member of staff or volunteer </w:t>
      </w:r>
      <w:r>
        <w:rPr>
          <w:rFonts w:cs="Arial"/>
          <w:b w:val="0"/>
          <w:sz w:val="22"/>
          <w:szCs w:val="22"/>
        </w:rPr>
        <w:t>procedure 6.2 Allegations against staff</w:t>
      </w:r>
      <w:r w:rsidR="00A41AB5">
        <w:rPr>
          <w:rFonts w:cs="Arial"/>
          <w:b w:val="0"/>
          <w:sz w:val="22"/>
          <w:szCs w:val="22"/>
        </w:rPr>
        <w:t xml:space="preserve"> </w:t>
      </w:r>
      <w:r w:rsidRPr="007831E5">
        <w:rPr>
          <w:rFonts w:cs="Arial"/>
          <w:b w:val="0"/>
          <w:sz w:val="22"/>
          <w:szCs w:val="22"/>
        </w:rPr>
        <w:t>will be followed</w:t>
      </w:r>
      <w:r w:rsidRPr="007831E5">
        <w:rPr>
          <w:rFonts w:cs="Arial"/>
          <w:color w:val="FF0000"/>
          <w:sz w:val="22"/>
          <w:szCs w:val="22"/>
        </w:rPr>
        <w:t>.</w:t>
      </w:r>
    </w:p>
    <w:p w14:paraId="10471049" w14:textId="22BDD1EE" w:rsidR="00A25A1B" w:rsidRDefault="00A25A1B" w:rsidP="00A25A1B">
      <w:pPr>
        <w:numPr>
          <w:ilvl w:val="0"/>
          <w:numId w:val="2"/>
        </w:numPr>
        <w:spacing w:before="120" w:after="120" w:line="360" w:lineRule="auto"/>
        <w:rPr>
          <w:rFonts w:ascii="Arial" w:hAnsi="Arial" w:cs="Arial"/>
        </w:rPr>
      </w:pPr>
      <w:r w:rsidRPr="7B034454">
        <w:rPr>
          <w:rFonts w:ascii="Arial" w:hAnsi="Arial" w:cs="Arial"/>
        </w:rPr>
        <w:t xml:space="preserve">If the parent/carer is not happy with the key person’s response or wishes to complain about the key person or any other member of staff, they will be directed to the manager. Some parents/carers will want to make a written complaint; others will prefer to make it verbally; in which case the manager writes down the key issues of the complaint using the </w:t>
      </w:r>
      <w:r w:rsidR="00646809">
        <w:rPr>
          <w:rFonts w:ascii="Arial" w:hAnsi="Arial" w:cs="Arial"/>
        </w:rPr>
        <w:t>10.1a Complaints Form</w:t>
      </w:r>
      <w:r w:rsidRPr="7B034454">
        <w:rPr>
          <w:rFonts w:ascii="Arial" w:hAnsi="Arial" w:cs="Arial"/>
        </w:rPr>
        <w:t xml:space="preserve"> and keeps it in the child’s file</w:t>
      </w:r>
      <w:r w:rsidR="00646809">
        <w:rPr>
          <w:rFonts w:ascii="Arial" w:hAnsi="Arial" w:cs="Arial"/>
        </w:rPr>
        <w:t xml:space="preserve"> and a copy in the Complaints folder.</w:t>
      </w:r>
    </w:p>
    <w:p w14:paraId="5662E144" w14:textId="4E831091" w:rsidR="00517C4A" w:rsidRPr="007831E5" w:rsidRDefault="00517C4A" w:rsidP="00517C4A">
      <w:pPr>
        <w:numPr>
          <w:ilvl w:val="0"/>
          <w:numId w:val="2"/>
        </w:numPr>
        <w:spacing w:before="120" w:after="120" w:line="360" w:lineRule="auto"/>
        <w:rPr>
          <w:rFonts w:ascii="Arial" w:hAnsi="Arial" w:cs="Arial"/>
        </w:rPr>
      </w:pPr>
      <w:r w:rsidRPr="007831E5">
        <w:rPr>
          <w:rFonts w:ascii="Arial" w:hAnsi="Arial" w:cs="Arial"/>
        </w:rPr>
        <w:t xml:space="preserve">The manager will investigate the complaint and provide time to feedback to the </w:t>
      </w:r>
      <w:r w:rsidRPr="00682C16">
        <w:rPr>
          <w:rFonts w:ascii="Arial" w:hAnsi="Arial" w:cs="Arial"/>
        </w:rPr>
        <w:t>parent</w:t>
      </w:r>
      <w:r>
        <w:rPr>
          <w:rFonts w:ascii="Arial" w:hAnsi="Arial" w:cs="Arial"/>
        </w:rPr>
        <w:t>/carer</w:t>
      </w:r>
      <w:r w:rsidRPr="00682C16">
        <w:rPr>
          <w:rFonts w:ascii="Arial" w:hAnsi="Arial" w:cs="Arial"/>
        </w:rPr>
        <w:t xml:space="preserve"> within 28 days. A confidential written report of the investigation is kept in the child’s file if the comp</w:t>
      </w:r>
      <w:r w:rsidRPr="007831E5">
        <w:rPr>
          <w:rFonts w:ascii="Arial" w:hAnsi="Arial" w:cs="Arial"/>
        </w:rPr>
        <w:t>laint relates directly to a child</w:t>
      </w:r>
      <w:r w:rsidR="00B66FE9">
        <w:rPr>
          <w:rFonts w:ascii="Arial" w:hAnsi="Arial" w:cs="Arial"/>
        </w:rPr>
        <w:t xml:space="preserve"> and a copy will be in the Complaints folder</w:t>
      </w:r>
      <w:r>
        <w:rPr>
          <w:rFonts w:ascii="Arial" w:hAnsi="Arial" w:cs="Arial"/>
        </w:rPr>
        <w:t>.</w:t>
      </w:r>
    </w:p>
    <w:p w14:paraId="2A68C9CB" w14:textId="0BD6BF2C" w:rsidR="00517C4A" w:rsidRPr="007831E5" w:rsidRDefault="00517C4A" w:rsidP="00517C4A">
      <w:pPr>
        <w:numPr>
          <w:ilvl w:val="0"/>
          <w:numId w:val="2"/>
        </w:numPr>
        <w:spacing w:before="120" w:after="120" w:line="360" w:lineRule="auto"/>
        <w:rPr>
          <w:rFonts w:ascii="Arial" w:hAnsi="Arial" w:cs="Arial"/>
        </w:rPr>
      </w:pPr>
      <w:r w:rsidRPr="007831E5">
        <w:rPr>
          <w:rFonts w:ascii="Arial" w:hAnsi="Arial" w:cs="Arial"/>
        </w:rPr>
        <w:t>If the parent</w:t>
      </w:r>
      <w:r>
        <w:rPr>
          <w:rFonts w:ascii="Arial" w:hAnsi="Arial" w:cs="Arial"/>
        </w:rPr>
        <w:t>/carer</w:t>
      </w:r>
      <w:r w:rsidRPr="007831E5">
        <w:rPr>
          <w:rFonts w:ascii="Arial" w:hAnsi="Arial" w:cs="Arial"/>
        </w:rPr>
        <w:t xml:space="preserve"> is still not satisfied, or if the complaint is about the</w:t>
      </w:r>
      <w:r>
        <w:rPr>
          <w:rFonts w:ascii="Arial" w:hAnsi="Arial" w:cs="Arial"/>
        </w:rPr>
        <w:t xml:space="preserve"> </w:t>
      </w:r>
      <w:r w:rsidRPr="007831E5">
        <w:rPr>
          <w:rFonts w:ascii="Arial" w:hAnsi="Arial" w:cs="Arial"/>
        </w:rPr>
        <w:t xml:space="preserve">manager, the </w:t>
      </w:r>
      <w:r w:rsidR="00EC3879">
        <w:rPr>
          <w:rFonts w:ascii="Arial" w:hAnsi="Arial" w:cs="Arial"/>
        </w:rPr>
        <w:t>parent/carer</w:t>
      </w:r>
      <w:r w:rsidRPr="007831E5">
        <w:rPr>
          <w:rFonts w:ascii="Arial" w:hAnsi="Arial" w:cs="Arial"/>
        </w:rPr>
        <w:t xml:space="preserve"> is asked to forward their complaint verbally or in writing to </w:t>
      </w:r>
      <w:r w:rsidR="00EC3879">
        <w:rPr>
          <w:rFonts w:ascii="Arial" w:hAnsi="Arial" w:cs="Arial"/>
        </w:rPr>
        <w:t>the owner</w:t>
      </w:r>
      <w:r w:rsidRPr="007831E5">
        <w:rPr>
          <w:rFonts w:ascii="Arial" w:hAnsi="Arial" w:cs="Arial"/>
        </w:rPr>
        <w:t>.</w:t>
      </w:r>
    </w:p>
    <w:p w14:paraId="1112444B" w14:textId="2FAC63D6" w:rsidR="00517C4A" w:rsidRPr="007831E5" w:rsidRDefault="00517C4A" w:rsidP="00517C4A">
      <w:pPr>
        <w:numPr>
          <w:ilvl w:val="0"/>
          <w:numId w:val="2"/>
        </w:numPr>
        <w:spacing w:before="120" w:after="120" w:line="360" w:lineRule="auto"/>
        <w:rPr>
          <w:rFonts w:ascii="Arial" w:hAnsi="Arial" w:cs="Arial"/>
        </w:rPr>
      </w:pPr>
      <w:r w:rsidRPr="7B034454">
        <w:rPr>
          <w:rFonts w:ascii="Arial" w:hAnsi="Arial" w:cs="Arial"/>
        </w:rPr>
        <w:t xml:space="preserve">If the parent/carer is still not satisfied, then they are entitled to appeal the outcome verbally or in writing to the </w:t>
      </w:r>
      <w:r w:rsidR="005016F8">
        <w:rPr>
          <w:rFonts w:ascii="Arial" w:hAnsi="Arial" w:cs="Arial"/>
        </w:rPr>
        <w:t>owner</w:t>
      </w:r>
      <w:r w:rsidRPr="7B034454">
        <w:rPr>
          <w:rFonts w:ascii="Arial" w:hAnsi="Arial" w:cs="Arial"/>
        </w:rPr>
        <w:t xml:space="preserve"> for further investigation and will respond to the parent/carer within a further 14 days.</w:t>
      </w:r>
    </w:p>
    <w:p w14:paraId="04D2B908" w14:textId="5B3B83F9" w:rsidR="00517C4A" w:rsidRPr="007831E5" w:rsidRDefault="00517C4A" w:rsidP="00517C4A">
      <w:pPr>
        <w:numPr>
          <w:ilvl w:val="0"/>
          <w:numId w:val="2"/>
        </w:numPr>
        <w:spacing w:before="120" w:after="120" w:line="360" w:lineRule="auto"/>
        <w:rPr>
          <w:rFonts w:ascii="Arial" w:hAnsi="Arial" w:cs="Arial"/>
        </w:rPr>
      </w:pPr>
      <w:r w:rsidRPr="007831E5">
        <w:rPr>
          <w:rFonts w:ascii="Arial" w:hAnsi="Arial" w:cs="Arial"/>
        </w:rPr>
        <w:lastRenderedPageBreak/>
        <w:t>If the complainant believes that the matter has not been resolved and there has been a breach of the EYFS requirements they are entitled to make a complaint to Ofsted. The manager will assist in any complaint investigation as well as in producing documentation that records the steps that were taken in response to the original complaint.</w:t>
      </w:r>
    </w:p>
    <w:p w14:paraId="23111BD5" w14:textId="1542CD4A" w:rsidR="00517C4A" w:rsidRPr="00DF1032" w:rsidRDefault="00517C4A" w:rsidP="00517C4A">
      <w:pPr>
        <w:numPr>
          <w:ilvl w:val="0"/>
          <w:numId w:val="2"/>
        </w:numPr>
        <w:spacing w:before="120" w:after="120" w:line="360" w:lineRule="auto"/>
        <w:rPr>
          <w:rFonts w:ascii="Arial" w:hAnsi="Arial" w:cs="Arial"/>
        </w:rPr>
      </w:pPr>
      <w:r w:rsidRPr="007831E5">
        <w:rPr>
          <w:rFonts w:ascii="Arial" w:hAnsi="Arial" w:cs="Arial"/>
        </w:rPr>
        <w:t>The manager ensures that parents</w:t>
      </w:r>
      <w:r>
        <w:rPr>
          <w:rFonts w:ascii="Arial" w:hAnsi="Arial" w:cs="Arial"/>
        </w:rPr>
        <w:t>/carers</w:t>
      </w:r>
      <w:r w:rsidRPr="007831E5">
        <w:rPr>
          <w:rFonts w:ascii="Arial" w:hAnsi="Arial" w:cs="Arial"/>
        </w:rPr>
        <w:t xml:space="preserve"> know they can complain to Ofsted by telephone or in writing at any time as follows</w:t>
      </w:r>
      <w:r w:rsidRPr="007831E5">
        <w:rPr>
          <w:rFonts w:ascii="Arial" w:hAnsi="Arial" w:cs="Arial"/>
          <w:b/>
        </w:rPr>
        <w:t xml:space="preserve">: </w:t>
      </w:r>
    </w:p>
    <w:p w14:paraId="15693FA7" w14:textId="3845FBDF" w:rsidR="00DF1032" w:rsidRDefault="00DF1032" w:rsidP="00517C4A">
      <w:pPr>
        <w:numPr>
          <w:ilvl w:val="0"/>
          <w:numId w:val="2"/>
        </w:numPr>
        <w:spacing w:before="120" w:after="120" w:line="360" w:lineRule="auto"/>
        <w:rPr>
          <w:rFonts w:ascii="Arial" w:hAnsi="Arial" w:cs="Arial"/>
        </w:rPr>
      </w:pPr>
      <w:hyperlink r:id="rId7" w:history="1">
        <w:r w:rsidRPr="00DF1032">
          <w:rPr>
            <w:rStyle w:val="Hyperlink"/>
            <w:rFonts w:ascii="Arial" w:hAnsi="Arial" w:cs="Arial"/>
          </w:rPr>
          <w:t>https://www.gov.uk/government/organisations/ofsted/about/complaints-procedure#complain-about-childcare</w:t>
        </w:r>
      </w:hyperlink>
    </w:p>
    <w:p w14:paraId="36557427" w14:textId="578A85A2" w:rsidR="00DE1BF8" w:rsidRPr="00C53A29" w:rsidRDefault="00DE1BF8" w:rsidP="00517C4A">
      <w:pPr>
        <w:numPr>
          <w:ilvl w:val="0"/>
          <w:numId w:val="2"/>
        </w:numPr>
        <w:spacing w:before="120" w:after="120" w:line="360" w:lineRule="auto"/>
        <w:rPr>
          <w:rFonts w:ascii="Arial" w:hAnsi="Arial" w:cs="Arial"/>
        </w:rPr>
      </w:pPr>
      <w:r>
        <w:rPr>
          <w:rFonts w:ascii="Arial" w:hAnsi="Arial" w:cs="Arial"/>
          <w:color w:val="0B0C0C"/>
          <w:shd w:val="clear" w:color="auto" w:fill="FFFFFF"/>
        </w:rPr>
        <w:t>C</w:t>
      </w:r>
      <w:r w:rsidRPr="006C7F83">
        <w:rPr>
          <w:rFonts w:ascii="Arial" w:hAnsi="Arial" w:cs="Arial"/>
          <w:color w:val="0B0C0C"/>
          <w:shd w:val="clear" w:color="auto" w:fill="FFFFFF"/>
        </w:rPr>
        <w:t>omplain at </w:t>
      </w:r>
      <w:hyperlink r:id="rId8" w:history="1">
        <w:r w:rsidRPr="006C7F83">
          <w:rPr>
            <w:rFonts w:ascii="Arial" w:hAnsi="Arial" w:cs="Arial"/>
            <w:color w:val="1D70B8"/>
            <w:u w:val="single"/>
            <w:shd w:val="clear" w:color="auto" w:fill="FFFFFF"/>
          </w:rPr>
          <w:t>enquiries@ofsted.gov.uk</w:t>
        </w:r>
      </w:hyperlink>
      <w:r w:rsidRPr="006C7F83">
        <w:rPr>
          <w:rFonts w:ascii="Arial" w:hAnsi="Arial" w:cs="Arial"/>
          <w:color w:val="0B0C0C"/>
          <w:shd w:val="clear" w:color="auto" w:fill="FFFFFF"/>
        </w:rPr>
        <w:t> or 0300 123 4666.</w:t>
      </w:r>
    </w:p>
    <w:p w14:paraId="03510614" w14:textId="215864C1" w:rsidR="00517C4A" w:rsidRPr="00DE1BF8" w:rsidRDefault="00517C4A" w:rsidP="00DE1BF8">
      <w:pPr>
        <w:spacing w:before="120" w:after="120" w:line="360" w:lineRule="auto"/>
        <w:ind w:left="357"/>
        <w:rPr>
          <w:rFonts w:ascii="Arial" w:hAnsi="Arial" w:cs="Arial"/>
          <w:color w:val="0B0C0C"/>
          <w:shd w:val="clear" w:color="auto" w:fill="FFFFFF"/>
        </w:rPr>
      </w:pPr>
      <w:r w:rsidRPr="00C53A29">
        <w:rPr>
          <w:rFonts w:ascii="Arial" w:hAnsi="Arial" w:cs="Arial"/>
          <w:bCs/>
        </w:rPr>
        <w:t>Applications, Regulatory and Contact (ARC) Team,</w:t>
      </w:r>
      <w:r>
        <w:rPr>
          <w:rFonts w:ascii="Arial" w:hAnsi="Arial" w:cs="Arial"/>
          <w:bCs/>
        </w:rPr>
        <w:t xml:space="preserve"> </w:t>
      </w:r>
      <w:r w:rsidRPr="00C53A29">
        <w:rPr>
          <w:rFonts w:ascii="Arial" w:hAnsi="Arial" w:cs="Arial"/>
          <w:bCs/>
        </w:rPr>
        <w:t>Ofsted,</w:t>
      </w:r>
      <w:r>
        <w:rPr>
          <w:rFonts w:ascii="Arial" w:hAnsi="Arial" w:cs="Arial"/>
          <w:bCs/>
        </w:rPr>
        <w:t xml:space="preserve"> </w:t>
      </w:r>
      <w:r w:rsidRPr="00C53A29">
        <w:rPr>
          <w:rFonts w:ascii="Arial" w:hAnsi="Arial" w:cs="Arial"/>
          <w:bCs/>
        </w:rPr>
        <w:t xml:space="preserve">Piccadilly </w:t>
      </w:r>
      <w:r>
        <w:rPr>
          <w:rFonts w:ascii="Arial" w:hAnsi="Arial" w:cs="Arial"/>
          <w:bCs/>
        </w:rPr>
        <w:t>G</w:t>
      </w:r>
      <w:r w:rsidRPr="00C53A29">
        <w:rPr>
          <w:rFonts w:ascii="Arial" w:hAnsi="Arial" w:cs="Arial"/>
          <w:bCs/>
        </w:rPr>
        <w:t>ate,</w:t>
      </w:r>
      <w:r>
        <w:rPr>
          <w:rFonts w:ascii="Arial" w:hAnsi="Arial" w:cs="Arial"/>
          <w:bCs/>
        </w:rPr>
        <w:t xml:space="preserve"> </w:t>
      </w:r>
      <w:r w:rsidRPr="00C53A29">
        <w:rPr>
          <w:rFonts w:ascii="Arial" w:hAnsi="Arial" w:cs="Arial"/>
          <w:bCs/>
        </w:rPr>
        <w:t>Store Street,</w:t>
      </w:r>
      <w:r>
        <w:rPr>
          <w:rFonts w:ascii="Arial" w:hAnsi="Arial" w:cs="Arial"/>
          <w:bCs/>
        </w:rPr>
        <w:t xml:space="preserve"> </w:t>
      </w:r>
      <w:r w:rsidRPr="00C53A29">
        <w:rPr>
          <w:rFonts w:ascii="Arial" w:hAnsi="Arial" w:cs="Arial"/>
          <w:bCs/>
        </w:rPr>
        <w:t xml:space="preserve">Manchester M1 </w:t>
      </w:r>
      <w:r w:rsidRPr="006C7F83">
        <w:rPr>
          <w:rFonts w:ascii="Arial" w:hAnsi="Arial" w:cs="Arial"/>
          <w:bCs/>
        </w:rPr>
        <w:t xml:space="preserve">2WD </w:t>
      </w:r>
    </w:p>
    <w:p w14:paraId="5057CF23" w14:textId="77777777" w:rsidR="00E52622" w:rsidRPr="007831E5" w:rsidRDefault="00E52622" w:rsidP="00E52622">
      <w:pPr>
        <w:pStyle w:val="Heading1"/>
        <w:spacing w:before="120" w:after="120" w:line="360" w:lineRule="auto"/>
        <w:rPr>
          <w:rFonts w:cs="Arial"/>
          <w:sz w:val="22"/>
          <w:szCs w:val="22"/>
        </w:rPr>
      </w:pPr>
      <w:r>
        <w:rPr>
          <w:rFonts w:cs="Arial"/>
          <w:sz w:val="22"/>
          <w:szCs w:val="22"/>
        </w:rPr>
        <w:t>Other services</w:t>
      </w:r>
    </w:p>
    <w:p w14:paraId="53B25DB0" w14:textId="77777777" w:rsidR="00E52622" w:rsidRPr="007831E5" w:rsidRDefault="00E52622" w:rsidP="00E52622">
      <w:pPr>
        <w:numPr>
          <w:ilvl w:val="0"/>
          <w:numId w:val="11"/>
        </w:numPr>
        <w:spacing w:before="120" w:after="120" w:line="360" w:lineRule="auto"/>
        <w:rPr>
          <w:rFonts w:ascii="Arial" w:hAnsi="Arial" w:cs="Arial"/>
        </w:rPr>
      </w:pPr>
      <w:r w:rsidRPr="007831E5">
        <w:rPr>
          <w:rFonts w:ascii="Arial" w:hAnsi="Arial" w:cs="Arial"/>
        </w:rPr>
        <w:t xml:space="preserve">If an individual from another </w:t>
      </w:r>
      <w:r>
        <w:rPr>
          <w:rFonts w:ascii="Arial" w:hAnsi="Arial" w:cs="Arial"/>
        </w:rPr>
        <w:t>service</w:t>
      </w:r>
      <w:r w:rsidRPr="007831E5">
        <w:rPr>
          <w:rFonts w:ascii="Arial" w:hAnsi="Arial" w:cs="Arial"/>
        </w:rPr>
        <w:t xml:space="preserve"> wishes to make a formal complaint about a member of staff or any practice of the setting, it should be made in writing to the </w:t>
      </w:r>
      <w:r>
        <w:rPr>
          <w:rFonts w:ascii="Arial" w:hAnsi="Arial" w:cs="Arial"/>
        </w:rPr>
        <w:t xml:space="preserve">setting </w:t>
      </w:r>
      <w:r w:rsidRPr="007831E5">
        <w:rPr>
          <w:rFonts w:ascii="Arial" w:hAnsi="Arial" w:cs="Arial"/>
        </w:rPr>
        <w:t>manager.</w:t>
      </w:r>
    </w:p>
    <w:p w14:paraId="7CC0F8F5" w14:textId="77777777" w:rsidR="00E52622" w:rsidRPr="007831E5" w:rsidRDefault="00E52622" w:rsidP="00E52622">
      <w:pPr>
        <w:numPr>
          <w:ilvl w:val="0"/>
          <w:numId w:val="11"/>
        </w:numPr>
        <w:spacing w:before="120" w:after="120" w:line="360" w:lineRule="auto"/>
        <w:rPr>
          <w:rFonts w:ascii="Arial" w:hAnsi="Arial" w:cs="Arial"/>
        </w:rPr>
      </w:pPr>
      <w:r w:rsidRPr="007831E5">
        <w:rPr>
          <w:rFonts w:ascii="Arial" w:hAnsi="Arial" w:cs="Arial"/>
        </w:rPr>
        <w:t>The complaint is acknowledged in writing within 10 days of receiving it</w:t>
      </w:r>
      <w:r>
        <w:rPr>
          <w:rFonts w:ascii="Arial" w:hAnsi="Arial" w:cs="Arial"/>
        </w:rPr>
        <w:t>.</w:t>
      </w:r>
    </w:p>
    <w:p w14:paraId="121BCEE9" w14:textId="1AFAF550" w:rsidR="00E52622" w:rsidRPr="007831E5" w:rsidRDefault="00E52622" w:rsidP="00E52622">
      <w:pPr>
        <w:numPr>
          <w:ilvl w:val="0"/>
          <w:numId w:val="11"/>
        </w:numPr>
        <w:spacing w:before="120" w:after="120" w:line="360" w:lineRule="auto"/>
        <w:rPr>
          <w:rFonts w:ascii="Arial" w:hAnsi="Arial" w:cs="Arial"/>
        </w:rPr>
      </w:pPr>
      <w:r w:rsidRPr="007831E5">
        <w:rPr>
          <w:rFonts w:ascii="Arial" w:hAnsi="Arial" w:cs="Arial"/>
        </w:rPr>
        <w:t>The</w:t>
      </w:r>
      <w:r>
        <w:rPr>
          <w:rFonts w:ascii="Arial" w:hAnsi="Arial" w:cs="Arial"/>
        </w:rPr>
        <w:t xml:space="preserve"> </w:t>
      </w:r>
      <w:r w:rsidRPr="007831E5">
        <w:rPr>
          <w:rFonts w:ascii="Arial" w:hAnsi="Arial" w:cs="Arial"/>
        </w:rPr>
        <w:t xml:space="preserve">manager investigates the matter and meets with </w:t>
      </w:r>
      <w:r>
        <w:rPr>
          <w:rFonts w:ascii="Arial" w:hAnsi="Arial" w:cs="Arial"/>
        </w:rPr>
        <w:t xml:space="preserve">the </w:t>
      </w:r>
      <w:r w:rsidRPr="007831E5">
        <w:rPr>
          <w:rFonts w:ascii="Arial" w:hAnsi="Arial" w:cs="Arial"/>
        </w:rPr>
        <w:t xml:space="preserve">individual to discuss the matter further within 28 days of the complaint being received. </w:t>
      </w:r>
    </w:p>
    <w:p w14:paraId="4FDD7684" w14:textId="77777777" w:rsidR="00E52622" w:rsidRPr="007831E5" w:rsidRDefault="00E52622" w:rsidP="00E52622">
      <w:pPr>
        <w:numPr>
          <w:ilvl w:val="0"/>
          <w:numId w:val="11"/>
        </w:numPr>
        <w:spacing w:before="120" w:after="120" w:line="360" w:lineRule="auto"/>
        <w:rPr>
          <w:rFonts w:ascii="Arial" w:hAnsi="Arial" w:cs="Arial"/>
        </w:rPr>
      </w:pPr>
      <w:r w:rsidRPr="007831E5">
        <w:rPr>
          <w:rFonts w:ascii="Arial" w:hAnsi="Arial" w:cs="Arial"/>
        </w:rPr>
        <w:t>An agreement needs to be reached to resolve the matter.</w:t>
      </w:r>
    </w:p>
    <w:p w14:paraId="7E1896CB" w14:textId="7DEEEC33" w:rsidR="00E52622" w:rsidRPr="007831E5" w:rsidRDefault="00E52622" w:rsidP="00E52622">
      <w:pPr>
        <w:numPr>
          <w:ilvl w:val="0"/>
          <w:numId w:val="11"/>
        </w:numPr>
        <w:spacing w:before="120" w:after="120" w:line="360" w:lineRule="auto"/>
        <w:rPr>
          <w:rFonts w:ascii="Arial" w:hAnsi="Arial" w:cs="Arial"/>
        </w:rPr>
      </w:pPr>
      <w:r w:rsidRPr="007831E5">
        <w:rPr>
          <w:rFonts w:ascii="Arial" w:hAnsi="Arial" w:cs="Arial"/>
        </w:rPr>
        <w:t xml:space="preserve">If agreement is not reached, the complainant may write to the </w:t>
      </w:r>
      <w:r w:rsidR="001E723B">
        <w:rPr>
          <w:rFonts w:ascii="Arial" w:hAnsi="Arial" w:cs="Arial"/>
        </w:rPr>
        <w:t>owner</w:t>
      </w:r>
      <w:r w:rsidRPr="007831E5">
        <w:rPr>
          <w:rFonts w:ascii="Arial" w:hAnsi="Arial" w:cs="Arial"/>
        </w:rPr>
        <w:t>, who acknowledges the complaint within 5 days and reports back within 14 days.</w:t>
      </w:r>
    </w:p>
    <w:p w14:paraId="28AC3D6C" w14:textId="2D55B237" w:rsidR="00282CEB" w:rsidRPr="00E52622" w:rsidRDefault="00282CEB" w:rsidP="00282CEB">
      <w:pPr>
        <w:rPr>
          <w:rFonts w:ascii="Arial" w:hAnsi="Arial" w:cs="Arial"/>
        </w:rPr>
      </w:pPr>
      <w:r w:rsidRPr="00E52622">
        <w:rPr>
          <w:rFonts w:ascii="Arial" w:hAnsi="Arial" w:cs="Arial"/>
        </w:rPr>
        <w:t xml:space="preserve">If a child appears to be at risk, we will follow the procedures of the Local Safeguarding Children Board </w:t>
      </w:r>
      <w:r w:rsidR="00F42D9F" w:rsidRPr="00E52622">
        <w:rPr>
          <w:rFonts w:ascii="Arial" w:hAnsi="Arial" w:cs="Arial"/>
        </w:rPr>
        <w:t xml:space="preserve">- </w:t>
      </w:r>
      <w:hyperlink r:id="rId9" w:history="1">
        <w:r w:rsidR="00F42D9F" w:rsidRPr="00E52622">
          <w:rPr>
            <w:rFonts w:ascii="Arial" w:hAnsi="Arial" w:cs="Arial"/>
            <w:u w:val="single"/>
          </w:rPr>
          <w:t>Safeguarding Bedfordshire - Safeguarding Bedfordshire home page</w:t>
        </w:r>
      </w:hyperlink>
      <w:r w:rsidR="00D7502A" w:rsidRPr="00E52622">
        <w:rPr>
          <w:rFonts w:ascii="Arial" w:hAnsi="Arial" w:cs="Arial"/>
        </w:rPr>
        <w:t xml:space="preserve"> </w:t>
      </w:r>
    </w:p>
    <w:p w14:paraId="59C4B34C" w14:textId="54A98BC4" w:rsidR="00282CEB" w:rsidRPr="00E52622" w:rsidRDefault="00282CEB" w:rsidP="00282CEB">
      <w:pPr>
        <w:rPr>
          <w:rFonts w:ascii="Arial" w:hAnsi="Arial" w:cs="Arial"/>
        </w:rPr>
      </w:pPr>
      <w:r w:rsidRPr="00E52622">
        <w:rPr>
          <w:rFonts w:ascii="Arial" w:hAnsi="Arial" w:cs="Arial"/>
        </w:rPr>
        <w:t xml:space="preserve">In these cases, both the parent/carer and setting are </w:t>
      </w:r>
      <w:r w:rsidR="00215984" w:rsidRPr="00E52622">
        <w:rPr>
          <w:rFonts w:ascii="Arial" w:hAnsi="Arial" w:cs="Arial"/>
        </w:rPr>
        <w:t>informed,</w:t>
      </w:r>
      <w:r w:rsidRPr="00E52622">
        <w:rPr>
          <w:rFonts w:ascii="Arial" w:hAnsi="Arial" w:cs="Arial"/>
        </w:rPr>
        <w:t xml:space="preserve"> and the Manager/owner works with Ofsted or the CBLSCB to ensure a proper investigation of the complaint followed by appropriate action. </w:t>
      </w:r>
    </w:p>
    <w:p w14:paraId="3715771C" w14:textId="77777777" w:rsidR="00AB42BC" w:rsidRPr="007831E5" w:rsidRDefault="00AB42BC" w:rsidP="00AB42BC">
      <w:pPr>
        <w:spacing w:before="120" w:after="120" w:line="360" w:lineRule="auto"/>
        <w:rPr>
          <w:rFonts w:ascii="Arial" w:hAnsi="Arial" w:cs="Arial"/>
          <w:b/>
        </w:rPr>
      </w:pPr>
      <w:r w:rsidRPr="007831E5">
        <w:rPr>
          <w:rFonts w:ascii="Arial" w:hAnsi="Arial" w:cs="Arial"/>
          <w:b/>
        </w:rPr>
        <w:t>Ofsted complaints record</w:t>
      </w:r>
    </w:p>
    <w:p w14:paraId="4D873387" w14:textId="7A75D58A" w:rsidR="00AB42BC" w:rsidRPr="007831E5" w:rsidRDefault="00AB42BC" w:rsidP="00AB42BC">
      <w:pPr>
        <w:numPr>
          <w:ilvl w:val="0"/>
          <w:numId w:val="7"/>
        </w:numPr>
        <w:spacing w:before="120" w:after="120" w:line="360" w:lineRule="auto"/>
        <w:ind w:left="357" w:hanging="357"/>
        <w:rPr>
          <w:rFonts w:ascii="Arial" w:hAnsi="Arial" w:cs="Arial"/>
        </w:rPr>
      </w:pPr>
      <w:r w:rsidRPr="007831E5">
        <w:rPr>
          <w:rFonts w:ascii="Arial" w:hAnsi="Arial" w:cs="Arial"/>
        </w:rPr>
        <w:t>Legislation requires settings to keep a record of complaints and disclose these to Ofsted</w:t>
      </w:r>
      <w:r w:rsidR="003D7C28">
        <w:rPr>
          <w:rFonts w:ascii="Arial" w:hAnsi="Arial" w:cs="Arial"/>
        </w:rPr>
        <w:t xml:space="preserve"> at </w:t>
      </w:r>
      <w:r w:rsidRPr="007831E5">
        <w:rPr>
          <w:rFonts w:ascii="Arial" w:hAnsi="Arial" w:cs="Arial"/>
        </w:rPr>
        <w:t>inspection, or if requested by Ofsted at any other time.</w:t>
      </w:r>
    </w:p>
    <w:p w14:paraId="56D0B163" w14:textId="77777777" w:rsidR="00AB42BC" w:rsidRDefault="00AB42BC" w:rsidP="00AB42BC">
      <w:pPr>
        <w:numPr>
          <w:ilvl w:val="0"/>
          <w:numId w:val="7"/>
        </w:numPr>
        <w:spacing w:before="120" w:after="120" w:line="360" w:lineRule="auto"/>
        <w:ind w:left="357" w:hanging="357"/>
        <w:rPr>
          <w:rFonts w:ascii="Arial" w:hAnsi="Arial" w:cs="Arial"/>
        </w:rPr>
      </w:pPr>
      <w:r w:rsidRPr="007831E5">
        <w:rPr>
          <w:rFonts w:ascii="Arial" w:hAnsi="Arial" w:cs="Arial"/>
        </w:rPr>
        <w:t>The record of complaints is a summative record only.</w:t>
      </w:r>
    </w:p>
    <w:p w14:paraId="1F31F9A9" w14:textId="77777777" w:rsidR="00AB42BC" w:rsidRPr="00715F0F" w:rsidRDefault="00AB42BC" w:rsidP="00AB42BC">
      <w:pPr>
        <w:numPr>
          <w:ilvl w:val="0"/>
          <w:numId w:val="7"/>
        </w:numPr>
        <w:spacing w:before="120" w:after="120" w:line="360" w:lineRule="auto"/>
        <w:ind w:left="357" w:hanging="357"/>
        <w:rPr>
          <w:rFonts w:ascii="Arial" w:hAnsi="Arial" w:cs="Arial"/>
        </w:rPr>
      </w:pPr>
      <w:r w:rsidRPr="00715F0F">
        <w:rPr>
          <w:rFonts w:ascii="Arial" w:hAnsi="Arial" w:cs="Arial"/>
        </w:rPr>
        <w:t>A record of complaints will be kept for at least 3 years.</w:t>
      </w:r>
    </w:p>
    <w:p w14:paraId="5B4381F0" w14:textId="79556EB0" w:rsidR="00AB42BC" w:rsidRPr="007831E5" w:rsidRDefault="00AB42BC" w:rsidP="00AB42BC">
      <w:pPr>
        <w:numPr>
          <w:ilvl w:val="0"/>
          <w:numId w:val="8"/>
        </w:numPr>
        <w:spacing w:before="120" w:after="120" w:line="360" w:lineRule="auto"/>
        <w:rPr>
          <w:rFonts w:ascii="Arial" w:hAnsi="Arial" w:cs="Arial"/>
        </w:rPr>
      </w:pPr>
      <w:r w:rsidRPr="007831E5">
        <w:rPr>
          <w:rFonts w:ascii="Arial" w:hAnsi="Arial" w:cs="Arial"/>
        </w:rPr>
        <w:t xml:space="preserve">In all cases a review will be undertaken by </w:t>
      </w:r>
      <w:r>
        <w:rPr>
          <w:rFonts w:ascii="Arial" w:hAnsi="Arial" w:cs="Arial"/>
        </w:rPr>
        <w:t>the owners</w:t>
      </w:r>
      <w:r w:rsidRPr="007831E5">
        <w:rPr>
          <w:rFonts w:ascii="Arial" w:hAnsi="Arial" w:cs="Arial"/>
        </w:rPr>
        <w:t xml:space="preserve"> to look for ways to improve practice where it is required.</w:t>
      </w:r>
    </w:p>
    <w:p w14:paraId="4E1CCD2A" w14:textId="77777777" w:rsidR="00282CEB" w:rsidRPr="00A2507D" w:rsidRDefault="00282CEB" w:rsidP="00282CEB">
      <w:pPr>
        <w:rPr>
          <w:rFonts w:ascii="Arial" w:hAnsi="Arial" w:cs="Arial"/>
          <w:b/>
          <w:bCs/>
        </w:rPr>
      </w:pPr>
      <w:r w:rsidRPr="00A2507D">
        <w:rPr>
          <w:rFonts w:ascii="Arial" w:hAnsi="Arial" w:cs="Arial"/>
          <w:b/>
          <w:bCs/>
        </w:rPr>
        <w:t xml:space="preserve">Complaints Folder </w:t>
      </w:r>
    </w:p>
    <w:p w14:paraId="245939A2" w14:textId="0F90978D" w:rsidR="00910A90" w:rsidRDefault="00282CEB" w:rsidP="00282CEB">
      <w:pPr>
        <w:rPr>
          <w:rFonts w:ascii="Arial" w:hAnsi="Arial" w:cs="Arial"/>
        </w:rPr>
      </w:pPr>
      <w:r w:rsidRPr="00A2507D">
        <w:rPr>
          <w:rFonts w:ascii="Arial" w:hAnsi="Arial" w:cs="Arial"/>
        </w:rPr>
        <w:t>The Complaints Form and folder are kept in a secure filing cabinet and are to be used in the event of a complaint. Information will be kept on file for the recommended time.</w:t>
      </w:r>
    </w:p>
    <w:p w14:paraId="6B7B074A" w14:textId="77777777" w:rsidR="008A002F" w:rsidRPr="00A2507D" w:rsidRDefault="008A002F" w:rsidP="00282CEB">
      <w:pPr>
        <w:rPr>
          <w:rFonts w:ascii="Arial" w:hAnsi="Arial" w:cs="Arial"/>
        </w:rPr>
      </w:pPr>
    </w:p>
    <w:p w14:paraId="3912A882" w14:textId="77777777" w:rsidR="004858FC" w:rsidRPr="00282CEB" w:rsidRDefault="004858FC" w:rsidP="00282CEB">
      <w:pPr>
        <w:rPr>
          <w:color w:val="0000FF"/>
        </w:rPr>
      </w:pPr>
    </w:p>
    <w:sectPr w:rsidR="004858FC" w:rsidRPr="00282CEB" w:rsidSect="00E67F85">
      <w:headerReference w:type="first" r:id="rId10"/>
      <w:footerReference w:type="first" r:id="rId11"/>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806EC" w14:textId="77777777" w:rsidR="00A15509" w:rsidRDefault="00A15509" w:rsidP="004858FC">
      <w:pPr>
        <w:spacing w:after="0" w:line="240" w:lineRule="auto"/>
      </w:pPr>
      <w:r>
        <w:separator/>
      </w:r>
    </w:p>
  </w:endnote>
  <w:endnote w:type="continuationSeparator" w:id="0">
    <w:p w14:paraId="0CE0AE3B" w14:textId="77777777" w:rsidR="00A15509" w:rsidRDefault="00A15509" w:rsidP="00485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78E98" w14:textId="2D461D49" w:rsidR="001A0D61" w:rsidRDefault="001A0D61">
    <w:pPr>
      <w:pStyle w:val="Footer"/>
    </w:pPr>
    <w:r>
      <w:t>17/12/2025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E14AC" w14:textId="77777777" w:rsidR="00A15509" w:rsidRDefault="00A15509" w:rsidP="004858FC">
      <w:pPr>
        <w:spacing w:after="0" w:line="240" w:lineRule="auto"/>
      </w:pPr>
      <w:r>
        <w:separator/>
      </w:r>
    </w:p>
  </w:footnote>
  <w:footnote w:type="continuationSeparator" w:id="0">
    <w:p w14:paraId="5DA62FDB" w14:textId="77777777" w:rsidR="00A15509" w:rsidRDefault="00A15509" w:rsidP="004858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4D671" w14:textId="1A370C90" w:rsidR="004858FC" w:rsidRPr="004858FC" w:rsidRDefault="004858FC" w:rsidP="004858FC">
    <w:pPr>
      <w:jc w:val="center"/>
      <w:rPr>
        <w:rFonts w:ascii="Kristen ITC" w:hAnsi="Kristen ITC" w:cs="Arial"/>
        <w:b/>
        <w:color w:val="538135" w:themeColor="accent6" w:themeShade="BF"/>
        <w:sz w:val="40"/>
        <w:szCs w:val="40"/>
      </w:rPr>
    </w:pPr>
    <w:r>
      <w:rPr>
        <w:rFonts w:ascii="Kristen ITC" w:hAnsi="Kristen ITC" w:cs="Arial"/>
        <w:b/>
        <w:color w:val="C00000"/>
        <w:sz w:val="40"/>
        <w:szCs w:val="40"/>
      </w:rPr>
      <w:t>W</w:t>
    </w:r>
    <w:r>
      <w:rPr>
        <w:rFonts w:ascii="Kristen ITC" w:hAnsi="Kristen ITC" w:cs="Arial"/>
        <w:b/>
        <w:color w:val="FFC000"/>
        <w:sz w:val="40"/>
        <w:szCs w:val="40"/>
      </w:rPr>
      <w:t>o</w:t>
    </w:r>
    <w:r>
      <w:rPr>
        <w:rFonts w:ascii="Kristen ITC" w:hAnsi="Kristen ITC" w:cs="Arial"/>
        <w:b/>
        <w:color w:val="92D050"/>
        <w:sz w:val="40"/>
        <w:szCs w:val="40"/>
      </w:rPr>
      <w:t>o</w:t>
    </w:r>
    <w:r>
      <w:rPr>
        <w:rFonts w:ascii="Kristen ITC" w:hAnsi="Kristen ITC" w:cs="Arial"/>
        <w:b/>
        <w:color w:val="00B0F0"/>
        <w:sz w:val="40"/>
        <w:szCs w:val="40"/>
      </w:rPr>
      <w:t>d</w:t>
    </w:r>
    <w:r>
      <w:rPr>
        <w:rFonts w:ascii="Kristen ITC" w:hAnsi="Kristen ITC" w:cs="Arial"/>
        <w:b/>
        <w:color w:val="FF0000"/>
        <w:sz w:val="40"/>
        <w:szCs w:val="40"/>
      </w:rPr>
      <w:t>e</w:t>
    </w:r>
    <w:r>
      <w:rPr>
        <w:rFonts w:ascii="Kristen ITC" w:hAnsi="Kristen ITC" w:cs="Arial"/>
        <w:b/>
        <w:color w:val="92D050"/>
        <w:sz w:val="40"/>
        <w:szCs w:val="40"/>
      </w:rPr>
      <w:t>n</w:t>
    </w:r>
    <w:r>
      <w:rPr>
        <w:rFonts w:ascii="Kristen ITC" w:hAnsi="Kristen ITC" w:cs="Arial"/>
        <w:b/>
        <w:color w:val="7030A0"/>
        <w:sz w:val="40"/>
        <w:szCs w:val="40"/>
      </w:rPr>
      <w:t>t</w:t>
    </w:r>
    <w:r>
      <w:rPr>
        <w:rFonts w:ascii="Kristen ITC" w:hAnsi="Kristen ITC" w:cs="Arial"/>
        <w:b/>
        <w:color w:val="00B050"/>
        <w:sz w:val="40"/>
        <w:szCs w:val="40"/>
      </w:rPr>
      <w:t>o</w:t>
    </w:r>
    <w:r>
      <w:rPr>
        <w:rFonts w:ascii="Kristen ITC" w:hAnsi="Kristen ITC" w:cs="Arial"/>
        <w:b/>
        <w:color w:val="C00000"/>
        <w:sz w:val="40"/>
        <w:szCs w:val="40"/>
      </w:rPr>
      <w:t>p</w:t>
    </w:r>
    <w:r>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Pr>
        <w:rFonts w:ascii="Kristen ITC" w:hAnsi="Kristen ITC" w:cs="Arial"/>
        <w:b/>
        <w:color w:val="7030A0"/>
        <w:sz w:val="40"/>
        <w:szCs w:val="40"/>
      </w:rPr>
      <w:t>P</w:t>
    </w:r>
    <w:r>
      <w:rPr>
        <w:rFonts w:ascii="Kristen ITC" w:hAnsi="Kristen ITC" w:cs="Arial"/>
        <w:b/>
        <w:color w:val="00B050"/>
        <w:sz w:val="40"/>
        <w:szCs w:val="40"/>
      </w:rPr>
      <w:t>r</w:t>
    </w:r>
    <w:r>
      <w:rPr>
        <w:rFonts w:ascii="Kristen ITC" w:hAnsi="Kristen ITC" w:cs="Arial"/>
        <w:b/>
        <w:color w:val="00B0F0"/>
        <w:sz w:val="40"/>
        <w:szCs w:val="40"/>
      </w:rPr>
      <w:t>e</w:t>
    </w:r>
    <w:r>
      <w:rPr>
        <w:rFonts w:ascii="Kristen ITC" w:hAnsi="Kristen ITC" w:cs="Arial"/>
        <w:b/>
        <w:color w:val="002060"/>
        <w:sz w:val="40"/>
        <w:szCs w:val="40"/>
      </w:rPr>
      <w:t>s</w:t>
    </w:r>
    <w:r>
      <w:rPr>
        <w:rFonts w:ascii="Kristen ITC" w:hAnsi="Kristen ITC" w:cs="Arial"/>
        <w:b/>
        <w:color w:val="FF0066"/>
        <w:sz w:val="40"/>
        <w:szCs w:val="40"/>
      </w:rPr>
      <w:t>c</w:t>
    </w:r>
    <w:r>
      <w:rPr>
        <w:rFonts w:ascii="Kristen ITC" w:hAnsi="Kristen ITC" w:cs="Arial"/>
        <w:b/>
        <w:color w:val="00B050"/>
        <w:sz w:val="40"/>
        <w:szCs w:val="40"/>
      </w:rPr>
      <w:t>h</w:t>
    </w:r>
    <w:r>
      <w:rPr>
        <w:rFonts w:ascii="Kristen ITC" w:hAnsi="Kristen ITC" w:cs="Arial"/>
        <w:b/>
        <w:color w:val="0070C0"/>
        <w:sz w:val="40"/>
        <w:szCs w:val="40"/>
      </w:rPr>
      <w:t>o</w:t>
    </w:r>
    <w:r>
      <w:rPr>
        <w:rFonts w:ascii="Kristen ITC" w:hAnsi="Kristen ITC" w:cs="Arial"/>
        <w:b/>
        <w:color w:val="7030A0"/>
        <w:sz w:val="40"/>
        <w:szCs w:val="40"/>
      </w:rPr>
      <w:t>o</w:t>
    </w:r>
    <w:r>
      <w:rPr>
        <w:rFonts w:ascii="Kristen ITC"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84037"/>
    <w:multiLevelType w:val="hybridMultilevel"/>
    <w:tmpl w:val="5BF678D8"/>
    <w:lvl w:ilvl="0" w:tplc="D7A2DA3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4B7796"/>
    <w:multiLevelType w:val="hybridMultilevel"/>
    <w:tmpl w:val="06C8724A"/>
    <w:lvl w:ilvl="0" w:tplc="D7A2DA3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FD2DB6"/>
    <w:multiLevelType w:val="hybridMultilevel"/>
    <w:tmpl w:val="B4BC05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7993143"/>
    <w:multiLevelType w:val="hybridMultilevel"/>
    <w:tmpl w:val="09624C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F224C7D"/>
    <w:multiLevelType w:val="hybridMultilevel"/>
    <w:tmpl w:val="1BF25BBA"/>
    <w:lvl w:ilvl="0" w:tplc="D7A2DA3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11F10C4"/>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49673D6D"/>
    <w:multiLevelType w:val="hybridMultilevel"/>
    <w:tmpl w:val="78F611F2"/>
    <w:lvl w:ilvl="0" w:tplc="D7A2DA3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CB27BDB"/>
    <w:multiLevelType w:val="hybridMultilevel"/>
    <w:tmpl w:val="A418B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602767"/>
    <w:multiLevelType w:val="hybridMultilevel"/>
    <w:tmpl w:val="CAB8B246"/>
    <w:lvl w:ilvl="0" w:tplc="D7A2DA3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0820691"/>
    <w:multiLevelType w:val="hybridMultilevel"/>
    <w:tmpl w:val="2D9045F4"/>
    <w:lvl w:ilvl="0" w:tplc="FFFFFFFF">
      <w:start w:val="1"/>
      <w:numFmt w:val="bullet"/>
      <w:lvlText w:val=""/>
      <w:lvlJc w:val="left"/>
      <w:pPr>
        <w:tabs>
          <w:tab w:val="num" w:pos="363"/>
        </w:tabs>
        <w:ind w:left="363" w:hanging="360"/>
      </w:pPr>
      <w:rPr>
        <w:rFonts w:ascii="Symbol" w:hAnsi="Symbol" w:hint="default"/>
      </w:rPr>
    </w:lvl>
    <w:lvl w:ilvl="1" w:tplc="FFFFFFFF">
      <w:start w:val="1"/>
      <w:numFmt w:val="bullet"/>
      <w:lvlText w:val="o"/>
      <w:lvlJc w:val="left"/>
      <w:pPr>
        <w:tabs>
          <w:tab w:val="num" w:pos="1083"/>
        </w:tabs>
        <w:ind w:left="1083" w:hanging="360"/>
      </w:pPr>
      <w:rPr>
        <w:rFonts w:ascii="Courier New" w:hAnsi="Courier New" w:cs="Courier New" w:hint="default"/>
      </w:rPr>
    </w:lvl>
    <w:lvl w:ilvl="2" w:tplc="FFFFFFFF">
      <w:start w:val="1"/>
      <w:numFmt w:val="bullet"/>
      <w:lvlText w:val=""/>
      <w:lvlJc w:val="left"/>
      <w:pPr>
        <w:tabs>
          <w:tab w:val="num" w:pos="1803"/>
        </w:tabs>
        <w:ind w:left="1803" w:hanging="360"/>
      </w:pPr>
      <w:rPr>
        <w:rFonts w:ascii="Wingdings" w:hAnsi="Wingdings" w:hint="default"/>
      </w:rPr>
    </w:lvl>
    <w:lvl w:ilvl="3" w:tplc="FFFFFFFF" w:tentative="1">
      <w:start w:val="1"/>
      <w:numFmt w:val="bullet"/>
      <w:lvlText w:val=""/>
      <w:lvlJc w:val="left"/>
      <w:pPr>
        <w:tabs>
          <w:tab w:val="num" w:pos="2523"/>
        </w:tabs>
        <w:ind w:left="2523" w:hanging="360"/>
      </w:pPr>
      <w:rPr>
        <w:rFonts w:ascii="Symbol" w:hAnsi="Symbol" w:hint="default"/>
      </w:rPr>
    </w:lvl>
    <w:lvl w:ilvl="4" w:tplc="FFFFFFFF" w:tentative="1">
      <w:start w:val="1"/>
      <w:numFmt w:val="bullet"/>
      <w:lvlText w:val="o"/>
      <w:lvlJc w:val="left"/>
      <w:pPr>
        <w:tabs>
          <w:tab w:val="num" w:pos="3243"/>
        </w:tabs>
        <w:ind w:left="3243" w:hanging="360"/>
      </w:pPr>
      <w:rPr>
        <w:rFonts w:ascii="Courier New" w:hAnsi="Courier New" w:cs="Courier New" w:hint="default"/>
      </w:rPr>
    </w:lvl>
    <w:lvl w:ilvl="5" w:tplc="FFFFFFFF" w:tentative="1">
      <w:start w:val="1"/>
      <w:numFmt w:val="bullet"/>
      <w:lvlText w:val=""/>
      <w:lvlJc w:val="left"/>
      <w:pPr>
        <w:tabs>
          <w:tab w:val="num" w:pos="3963"/>
        </w:tabs>
        <w:ind w:left="3963" w:hanging="360"/>
      </w:pPr>
      <w:rPr>
        <w:rFonts w:ascii="Wingdings" w:hAnsi="Wingdings" w:hint="default"/>
      </w:rPr>
    </w:lvl>
    <w:lvl w:ilvl="6" w:tplc="FFFFFFFF" w:tentative="1">
      <w:start w:val="1"/>
      <w:numFmt w:val="bullet"/>
      <w:lvlText w:val=""/>
      <w:lvlJc w:val="left"/>
      <w:pPr>
        <w:tabs>
          <w:tab w:val="num" w:pos="4683"/>
        </w:tabs>
        <w:ind w:left="4683" w:hanging="360"/>
      </w:pPr>
      <w:rPr>
        <w:rFonts w:ascii="Symbol" w:hAnsi="Symbol" w:hint="default"/>
      </w:rPr>
    </w:lvl>
    <w:lvl w:ilvl="7" w:tplc="FFFFFFFF" w:tentative="1">
      <w:start w:val="1"/>
      <w:numFmt w:val="bullet"/>
      <w:lvlText w:val="o"/>
      <w:lvlJc w:val="left"/>
      <w:pPr>
        <w:tabs>
          <w:tab w:val="num" w:pos="5403"/>
        </w:tabs>
        <w:ind w:left="5403" w:hanging="360"/>
      </w:pPr>
      <w:rPr>
        <w:rFonts w:ascii="Courier New" w:hAnsi="Courier New" w:cs="Courier New" w:hint="default"/>
      </w:rPr>
    </w:lvl>
    <w:lvl w:ilvl="8" w:tplc="FFFFFFFF" w:tentative="1">
      <w:start w:val="1"/>
      <w:numFmt w:val="bullet"/>
      <w:lvlText w:val=""/>
      <w:lvlJc w:val="left"/>
      <w:pPr>
        <w:tabs>
          <w:tab w:val="num" w:pos="6123"/>
        </w:tabs>
        <w:ind w:left="6123" w:hanging="360"/>
      </w:pPr>
      <w:rPr>
        <w:rFonts w:ascii="Wingdings" w:hAnsi="Wingdings" w:hint="default"/>
      </w:rPr>
    </w:lvl>
  </w:abstractNum>
  <w:abstractNum w:abstractNumId="10" w15:restartNumberingAfterBreak="0">
    <w:nsid w:val="72590FC6"/>
    <w:multiLevelType w:val="hybridMultilevel"/>
    <w:tmpl w:val="5570331A"/>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1768496186">
    <w:abstractNumId w:val="7"/>
  </w:num>
  <w:num w:numId="2" w16cid:durableId="1275821281">
    <w:abstractNumId w:val="0"/>
  </w:num>
  <w:num w:numId="3" w16cid:durableId="2046951971">
    <w:abstractNumId w:val="1"/>
  </w:num>
  <w:num w:numId="4" w16cid:durableId="2113813136">
    <w:abstractNumId w:val="8"/>
  </w:num>
  <w:num w:numId="5" w16cid:durableId="1320691366">
    <w:abstractNumId w:val="4"/>
  </w:num>
  <w:num w:numId="6" w16cid:durableId="1600021642">
    <w:abstractNumId w:val="6"/>
  </w:num>
  <w:num w:numId="7" w16cid:durableId="1694066883">
    <w:abstractNumId w:val="9"/>
  </w:num>
  <w:num w:numId="8" w16cid:durableId="719787699">
    <w:abstractNumId w:val="2"/>
  </w:num>
  <w:num w:numId="9" w16cid:durableId="69930367">
    <w:abstractNumId w:val="10"/>
  </w:num>
  <w:num w:numId="10" w16cid:durableId="41372811">
    <w:abstractNumId w:val="3"/>
  </w:num>
  <w:num w:numId="11" w16cid:durableId="1022641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CEB"/>
    <w:rsid w:val="00071D95"/>
    <w:rsid w:val="00090A68"/>
    <w:rsid w:val="00121FC9"/>
    <w:rsid w:val="001713D8"/>
    <w:rsid w:val="001A0D61"/>
    <w:rsid w:val="001E723B"/>
    <w:rsid w:val="00201DE1"/>
    <w:rsid w:val="00215984"/>
    <w:rsid w:val="00282CEB"/>
    <w:rsid w:val="00290F67"/>
    <w:rsid w:val="003264CF"/>
    <w:rsid w:val="003317DF"/>
    <w:rsid w:val="00383FA8"/>
    <w:rsid w:val="003D7C28"/>
    <w:rsid w:val="0041210B"/>
    <w:rsid w:val="0044164D"/>
    <w:rsid w:val="00473C07"/>
    <w:rsid w:val="004858FC"/>
    <w:rsid w:val="005016F8"/>
    <w:rsid w:val="00517C4A"/>
    <w:rsid w:val="005C32CB"/>
    <w:rsid w:val="00611717"/>
    <w:rsid w:val="00634009"/>
    <w:rsid w:val="00646809"/>
    <w:rsid w:val="00663C8A"/>
    <w:rsid w:val="00683B3A"/>
    <w:rsid w:val="006B62BD"/>
    <w:rsid w:val="006C7F83"/>
    <w:rsid w:val="0075165C"/>
    <w:rsid w:val="00757B90"/>
    <w:rsid w:val="007D4B14"/>
    <w:rsid w:val="00807257"/>
    <w:rsid w:val="00826BCC"/>
    <w:rsid w:val="00884AFE"/>
    <w:rsid w:val="008A002F"/>
    <w:rsid w:val="00910A90"/>
    <w:rsid w:val="009148A9"/>
    <w:rsid w:val="00970211"/>
    <w:rsid w:val="009C6542"/>
    <w:rsid w:val="00A15509"/>
    <w:rsid w:val="00A2507D"/>
    <w:rsid w:val="00A25A1B"/>
    <w:rsid w:val="00A41AB5"/>
    <w:rsid w:val="00A42DD3"/>
    <w:rsid w:val="00AB42BC"/>
    <w:rsid w:val="00B017A3"/>
    <w:rsid w:val="00B66FE9"/>
    <w:rsid w:val="00C03E89"/>
    <w:rsid w:val="00C1565A"/>
    <w:rsid w:val="00C35056"/>
    <w:rsid w:val="00D46024"/>
    <w:rsid w:val="00D657A0"/>
    <w:rsid w:val="00D7502A"/>
    <w:rsid w:val="00D77668"/>
    <w:rsid w:val="00DE1BF8"/>
    <w:rsid w:val="00DF1032"/>
    <w:rsid w:val="00E52622"/>
    <w:rsid w:val="00E67F85"/>
    <w:rsid w:val="00EC3879"/>
    <w:rsid w:val="00F42D9F"/>
    <w:rsid w:val="00F70654"/>
    <w:rsid w:val="00FA1445"/>
    <w:rsid w:val="00FA4F9F"/>
    <w:rsid w:val="00FD51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6EA4D5"/>
  <w15:chartTrackingRefBased/>
  <w15:docId w15:val="{221A76BB-E00F-4CBE-8D21-E0D3F0D4C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35056"/>
    <w:pPr>
      <w:keepNext/>
      <w:spacing w:before="240" w:after="60" w:line="240" w:lineRule="auto"/>
      <w:outlineLvl w:val="0"/>
    </w:pPr>
    <w:rPr>
      <w:rFonts w:ascii="Arial" w:eastAsia="Times New Roman" w:hAnsi="Arial"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CEB"/>
    <w:pPr>
      <w:ind w:left="720"/>
      <w:contextualSpacing/>
    </w:pPr>
  </w:style>
  <w:style w:type="character" w:styleId="Hyperlink">
    <w:name w:val="Hyperlink"/>
    <w:basedOn w:val="DefaultParagraphFont"/>
    <w:uiPriority w:val="99"/>
    <w:unhideWhenUsed/>
    <w:rsid w:val="00282CEB"/>
    <w:rPr>
      <w:color w:val="0563C1" w:themeColor="hyperlink"/>
      <w:u w:val="single"/>
    </w:rPr>
  </w:style>
  <w:style w:type="character" w:styleId="UnresolvedMention">
    <w:name w:val="Unresolved Mention"/>
    <w:basedOn w:val="DefaultParagraphFont"/>
    <w:uiPriority w:val="99"/>
    <w:semiHidden/>
    <w:unhideWhenUsed/>
    <w:rsid w:val="00282CEB"/>
    <w:rPr>
      <w:color w:val="605E5C"/>
      <w:shd w:val="clear" w:color="auto" w:fill="E1DFDD"/>
    </w:rPr>
  </w:style>
  <w:style w:type="paragraph" w:styleId="Header">
    <w:name w:val="header"/>
    <w:basedOn w:val="Normal"/>
    <w:link w:val="HeaderChar"/>
    <w:uiPriority w:val="99"/>
    <w:unhideWhenUsed/>
    <w:rsid w:val="004858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58FC"/>
  </w:style>
  <w:style w:type="paragraph" w:styleId="Footer">
    <w:name w:val="footer"/>
    <w:basedOn w:val="Normal"/>
    <w:link w:val="FooterChar"/>
    <w:uiPriority w:val="99"/>
    <w:unhideWhenUsed/>
    <w:rsid w:val="004858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58FC"/>
  </w:style>
  <w:style w:type="table" w:styleId="TableGrid">
    <w:name w:val="Table Grid"/>
    <w:basedOn w:val="TableNormal"/>
    <w:uiPriority w:val="39"/>
    <w:rsid w:val="004858F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C35056"/>
    <w:rPr>
      <w:rFonts w:ascii="Arial" w:eastAsia="Times New Roman" w:hAnsi="Arial" w:cs="Times New Roman"/>
      <w:b/>
      <w:bCs/>
      <w:kern w:val="3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quiries@ofsted.gov.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ov.uk/government/organisations/ofsted/about/complaints-procedure%23complain-about-childcar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afeguardingbedfordshir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784</Words>
  <Characters>4474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Noakes</dc:creator>
  <cp:keywords/>
  <dc:description/>
  <cp:lastModifiedBy>Jackie Noakes</cp:lastModifiedBy>
  <cp:revision>2</cp:revision>
  <cp:lastPrinted>2024-01-14T12:07:00Z</cp:lastPrinted>
  <dcterms:created xsi:type="dcterms:W3CDTF">2025-12-17T11:38:00Z</dcterms:created>
  <dcterms:modified xsi:type="dcterms:W3CDTF">2025-12-17T11:38:00Z</dcterms:modified>
</cp:coreProperties>
</file>